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2C84A" w14:textId="6A419D50" w:rsidR="004F2985" w:rsidRDefault="00CB6D46" w:rsidP="007F16DC">
      <w:pPr>
        <w:ind w:right="-807"/>
        <w:jc w:val="right"/>
        <w:rPr>
          <w:rFonts w:ascii="Times New Roman" w:hAnsi="Times New Roman" w:cs="Times New Roman"/>
          <w:b/>
          <w:sz w:val="24"/>
          <w:szCs w:val="24"/>
        </w:rPr>
      </w:pPr>
      <w:r>
        <w:rPr>
          <w:noProof/>
        </w:rPr>
        <w:drawing>
          <wp:anchor distT="0" distB="0" distL="114300" distR="114300" simplePos="0" relativeHeight="251659264" behindDoc="0" locked="0" layoutInCell="1" allowOverlap="1" wp14:anchorId="723D02AA" wp14:editId="44E5592D">
            <wp:simplePos x="0" y="0"/>
            <wp:positionH relativeFrom="column">
              <wp:posOffset>-628650</wp:posOffset>
            </wp:positionH>
            <wp:positionV relativeFrom="paragraph">
              <wp:posOffset>219075</wp:posOffset>
            </wp:positionV>
            <wp:extent cx="1514475" cy="879475"/>
            <wp:effectExtent l="0" t="0" r="9525" b="0"/>
            <wp:wrapSquare wrapText="bothSides"/>
            <wp:docPr id="1" name="Εικόνα 3">
              <a:extLst xmlns:a="http://schemas.openxmlformats.org/drawingml/2006/main">
                <a:ext uri="{FF2B5EF4-FFF2-40B4-BE49-F238E27FC236}">
                  <a16:creationId xmlns:a16="http://schemas.microsoft.com/office/drawing/2014/main" id="{C2BF9E77-8512-4F97-A46D-1FA3B7CE4E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3">
                      <a:extLst>
                        <a:ext uri="{FF2B5EF4-FFF2-40B4-BE49-F238E27FC236}">
                          <a16:creationId xmlns:a16="http://schemas.microsoft.com/office/drawing/2014/main" id="{C2BF9E77-8512-4F97-A46D-1FA3B7CE4E11}"/>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33396" t="32956" r="35897" b="35346"/>
                    <a:stretch/>
                  </pic:blipFill>
                  <pic:spPr>
                    <a:xfrm>
                      <a:off x="0" y="0"/>
                      <a:ext cx="1514475" cy="879475"/>
                    </a:xfrm>
                    <a:prstGeom prst="rect">
                      <a:avLst/>
                    </a:prstGeom>
                  </pic:spPr>
                </pic:pic>
              </a:graphicData>
            </a:graphic>
            <wp14:sizeRelH relativeFrom="page">
              <wp14:pctWidth>0</wp14:pctWidth>
            </wp14:sizeRelH>
            <wp14:sizeRelV relativeFrom="page">
              <wp14:pctHeight>0</wp14:pctHeight>
            </wp14:sizeRelV>
          </wp:anchor>
        </w:drawing>
      </w:r>
    </w:p>
    <w:p w14:paraId="7B589523" w14:textId="77777777" w:rsidR="00B220F0" w:rsidRDefault="00B220F0" w:rsidP="00B220F0">
      <w:pPr>
        <w:spacing w:line="240" w:lineRule="auto"/>
        <w:rPr>
          <w:rFonts w:ascii="Times New Roman" w:hAnsi="Times New Roman"/>
        </w:rPr>
      </w:pPr>
      <w:bookmarkStart w:id="0" w:name="_Hlk55907711"/>
    </w:p>
    <w:p w14:paraId="0DC6A0D0" w14:textId="77777777" w:rsidR="00B220F0" w:rsidRDefault="00B220F0" w:rsidP="00B220F0">
      <w:pPr>
        <w:spacing w:line="240" w:lineRule="auto"/>
        <w:rPr>
          <w:rFonts w:ascii="Times New Roman" w:hAnsi="Times New Roman"/>
        </w:rPr>
      </w:pPr>
    </w:p>
    <w:p w14:paraId="5439FCA3" w14:textId="38BA11EB" w:rsidR="00B220F0" w:rsidRDefault="00B220F0" w:rsidP="00B220F0">
      <w:pPr>
        <w:spacing w:line="240" w:lineRule="auto"/>
        <w:rPr>
          <w:rFonts w:ascii="Times New Roman" w:hAnsi="Times New Roman"/>
        </w:rPr>
      </w:pPr>
    </w:p>
    <w:p w14:paraId="378C073D" w14:textId="77777777" w:rsidR="00EA1F4D" w:rsidRDefault="00EA1F4D" w:rsidP="00B220F0">
      <w:pPr>
        <w:spacing w:line="240" w:lineRule="auto"/>
        <w:rPr>
          <w:rFonts w:ascii="Times New Roman" w:hAnsi="Times New Roman"/>
        </w:rPr>
      </w:pPr>
    </w:p>
    <w:p w14:paraId="7DE55FB7" w14:textId="7D7CE740" w:rsidR="00B220F0" w:rsidRPr="00E04E2D" w:rsidRDefault="00EA1F4D" w:rsidP="00B220F0">
      <w:pPr>
        <w:spacing w:line="240" w:lineRule="auto"/>
        <w:rPr>
          <w:rFonts w:ascii="Times New Roman" w:hAnsi="Times New Roman"/>
        </w:rPr>
      </w:pPr>
      <w:r>
        <w:rPr>
          <w:rFonts w:ascii="Times New Roman" w:hAnsi="Times New Roman"/>
        </w:rPr>
        <w:t xml:space="preserve">                                                                                       </w:t>
      </w:r>
      <w:r w:rsidR="00431704">
        <w:rPr>
          <w:rFonts w:ascii="Times New Roman" w:hAnsi="Times New Roman"/>
        </w:rPr>
        <w:t xml:space="preserve">Κομοτηνή </w:t>
      </w:r>
      <w:r w:rsidR="00B220F0" w:rsidRPr="00E04E2D">
        <w:rPr>
          <w:rFonts w:ascii="Times New Roman" w:hAnsi="Times New Roman"/>
        </w:rPr>
        <w:t xml:space="preserve">, </w:t>
      </w:r>
      <w:r w:rsidR="00676896" w:rsidRPr="00676896">
        <w:rPr>
          <w:rFonts w:ascii="Times New Roman" w:hAnsi="Times New Roman"/>
        </w:rPr>
        <w:t>04</w:t>
      </w:r>
      <w:r w:rsidR="00B220F0" w:rsidRPr="00E04E2D">
        <w:rPr>
          <w:rFonts w:ascii="Times New Roman" w:hAnsi="Times New Roman"/>
        </w:rPr>
        <w:t xml:space="preserve"> </w:t>
      </w:r>
      <w:r w:rsidR="00676896">
        <w:rPr>
          <w:rFonts w:ascii="Times New Roman" w:hAnsi="Times New Roman"/>
        </w:rPr>
        <w:t>Ιουνίου</w:t>
      </w:r>
      <w:r w:rsidR="00431704">
        <w:rPr>
          <w:rFonts w:ascii="Times New Roman" w:hAnsi="Times New Roman"/>
        </w:rPr>
        <w:t xml:space="preserve"> </w:t>
      </w:r>
      <w:r w:rsidR="00B220F0" w:rsidRPr="00E04E2D">
        <w:rPr>
          <w:rFonts w:ascii="Times New Roman" w:hAnsi="Times New Roman"/>
        </w:rPr>
        <w:t xml:space="preserve"> 2021</w:t>
      </w:r>
    </w:p>
    <w:p w14:paraId="6395F2FA" w14:textId="3BC0841A" w:rsidR="00B220F0" w:rsidRDefault="00E4037E" w:rsidP="00B220F0">
      <w:pPr>
        <w:spacing w:line="240" w:lineRule="auto"/>
        <w:rPr>
          <w:rFonts w:ascii="Times New Roman" w:hAnsi="Times New Roman"/>
        </w:rPr>
      </w:pPr>
      <w:r>
        <w:rPr>
          <w:rFonts w:ascii="Times New Roman" w:hAnsi="Times New Roman"/>
        </w:rPr>
        <w:t xml:space="preserve">                          </w:t>
      </w:r>
      <w:r w:rsidR="00EA1F4D">
        <w:rPr>
          <w:rFonts w:ascii="Times New Roman" w:hAnsi="Times New Roman"/>
        </w:rPr>
        <w:t xml:space="preserve">                                                            </w:t>
      </w:r>
      <w:r w:rsidR="00B220F0" w:rsidRPr="00E04E2D">
        <w:rPr>
          <w:rFonts w:ascii="Times New Roman" w:hAnsi="Times New Roman"/>
        </w:rPr>
        <w:t>Αριθμός Πρωτοκόλλου:</w:t>
      </w:r>
      <w:r w:rsidR="00676896" w:rsidRPr="00676896">
        <w:rPr>
          <w:rFonts w:ascii="Times New Roman" w:hAnsi="Times New Roman"/>
        </w:rPr>
        <w:t>82</w:t>
      </w:r>
      <w:r w:rsidR="00B220F0" w:rsidRPr="00E04E2D">
        <w:rPr>
          <w:rFonts w:ascii="Times New Roman" w:hAnsi="Times New Roman"/>
        </w:rPr>
        <w:t>/</w:t>
      </w:r>
      <w:r w:rsidR="00431704">
        <w:rPr>
          <w:rFonts w:ascii="Times New Roman" w:hAnsi="Times New Roman"/>
        </w:rPr>
        <w:t>0</w:t>
      </w:r>
      <w:r w:rsidR="00676896">
        <w:rPr>
          <w:rFonts w:ascii="Times New Roman" w:hAnsi="Times New Roman"/>
        </w:rPr>
        <w:t>4</w:t>
      </w:r>
      <w:r w:rsidR="00B220F0" w:rsidRPr="00E04E2D">
        <w:rPr>
          <w:rFonts w:ascii="Times New Roman" w:hAnsi="Times New Roman"/>
        </w:rPr>
        <w:t>-</w:t>
      </w:r>
      <w:r w:rsidR="00676896">
        <w:rPr>
          <w:rFonts w:ascii="Times New Roman" w:hAnsi="Times New Roman"/>
        </w:rPr>
        <w:t>06</w:t>
      </w:r>
      <w:r w:rsidR="00B220F0" w:rsidRPr="00E04E2D">
        <w:rPr>
          <w:rFonts w:ascii="Times New Roman" w:hAnsi="Times New Roman"/>
        </w:rPr>
        <w:t>-2021</w:t>
      </w:r>
    </w:p>
    <w:p w14:paraId="53BF933D" w14:textId="77777777" w:rsidR="00676896" w:rsidRDefault="00676896" w:rsidP="00B220F0">
      <w:pPr>
        <w:spacing w:line="240" w:lineRule="auto"/>
        <w:jc w:val="right"/>
        <w:rPr>
          <w:rFonts w:ascii="Times New Roman" w:hAnsi="Times New Roman"/>
          <w:b/>
        </w:rPr>
      </w:pPr>
    </w:p>
    <w:p w14:paraId="3917099A" w14:textId="77777777" w:rsidR="006D6399" w:rsidRDefault="006D6399" w:rsidP="006D6399">
      <w:pPr>
        <w:spacing w:line="360" w:lineRule="auto"/>
        <w:ind w:firstLine="540"/>
        <w:jc w:val="right"/>
        <w:rPr>
          <w:rFonts w:ascii="Times New Roman" w:hAnsi="Times New Roman"/>
          <w:b/>
          <w:sz w:val="24"/>
          <w:szCs w:val="24"/>
        </w:rPr>
      </w:pPr>
      <w:r>
        <w:rPr>
          <w:rFonts w:ascii="Times New Roman" w:hAnsi="Times New Roman"/>
          <w:b/>
          <w:sz w:val="24"/>
          <w:szCs w:val="24"/>
        </w:rPr>
        <w:t>ΠΡΟΣ</w:t>
      </w:r>
    </w:p>
    <w:p w14:paraId="43D8193C" w14:textId="77777777" w:rsidR="006D6399" w:rsidRDefault="006D6399" w:rsidP="006D6399">
      <w:pPr>
        <w:spacing w:line="360" w:lineRule="auto"/>
        <w:ind w:firstLine="540"/>
        <w:jc w:val="right"/>
        <w:rPr>
          <w:rFonts w:ascii="Times New Roman" w:hAnsi="Times New Roman"/>
          <w:b/>
          <w:sz w:val="24"/>
          <w:szCs w:val="24"/>
        </w:rPr>
      </w:pPr>
      <w:r>
        <w:rPr>
          <w:rFonts w:ascii="Times New Roman" w:hAnsi="Times New Roman"/>
          <w:b/>
          <w:sz w:val="24"/>
          <w:szCs w:val="24"/>
        </w:rPr>
        <w:t xml:space="preserve">κ. Χρήστο </w:t>
      </w:r>
      <w:proofErr w:type="spellStart"/>
      <w:r>
        <w:rPr>
          <w:rFonts w:ascii="Times New Roman" w:hAnsi="Times New Roman"/>
          <w:b/>
          <w:sz w:val="24"/>
          <w:szCs w:val="24"/>
        </w:rPr>
        <w:t>Σταϊκούρα</w:t>
      </w:r>
      <w:proofErr w:type="spellEnd"/>
    </w:p>
    <w:p w14:paraId="544CE6CA" w14:textId="77777777" w:rsidR="006D6399" w:rsidRDefault="006D6399" w:rsidP="006D6399">
      <w:pPr>
        <w:spacing w:line="360" w:lineRule="auto"/>
        <w:ind w:firstLine="540"/>
        <w:jc w:val="right"/>
        <w:rPr>
          <w:rFonts w:ascii="Times New Roman" w:hAnsi="Times New Roman"/>
          <w:b/>
          <w:sz w:val="24"/>
          <w:szCs w:val="24"/>
        </w:rPr>
      </w:pPr>
      <w:r>
        <w:rPr>
          <w:rFonts w:ascii="Times New Roman" w:hAnsi="Times New Roman"/>
          <w:b/>
          <w:sz w:val="24"/>
          <w:szCs w:val="24"/>
        </w:rPr>
        <w:t>Υπουργό Οικονομικών</w:t>
      </w:r>
    </w:p>
    <w:p w14:paraId="5B1ECA9C" w14:textId="77777777" w:rsidR="00912741" w:rsidRDefault="00912741" w:rsidP="006D6399">
      <w:pPr>
        <w:spacing w:line="360" w:lineRule="auto"/>
        <w:jc w:val="both"/>
        <w:rPr>
          <w:rFonts w:ascii="Times New Roman" w:hAnsi="Times New Roman"/>
          <w:b/>
          <w:sz w:val="24"/>
          <w:szCs w:val="24"/>
        </w:rPr>
      </w:pPr>
    </w:p>
    <w:p w14:paraId="74176C61" w14:textId="1CB15BE3" w:rsidR="006D6399" w:rsidRDefault="006D6399" w:rsidP="006D6399">
      <w:pPr>
        <w:spacing w:line="360" w:lineRule="auto"/>
        <w:jc w:val="both"/>
        <w:rPr>
          <w:rFonts w:ascii="Times New Roman" w:hAnsi="Times New Roman"/>
          <w:b/>
          <w:sz w:val="24"/>
          <w:szCs w:val="24"/>
        </w:rPr>
      </w:pPr>
      <w:r>
        <w:rPr>
          <w:rFonts w:ascii="Times New Roman" w:hAnsi="Times New Roman"/>
          <w:b/>
          <w:sz w:val="24"/>
          <w:szCs w:val="24"/>
        </w:rPr>
        <w:t xml:space="preserve">Θέμα: «Συμψηφισμός απαιτήσεων στο πλαίσιο της διαδικασίας του άρθρου </w:t>
      </w:r>
      <w:r w:rsidRPr="006A24A6">
        <w:rPr>
          <w:rFonts w:ascii="Times New Roman" w:hAnsi="Times New Roman"/>
          <w:b/>
          <w:sz w:val="24"/>
          <w:szCs w:val="24"/>
        </w:rPr>
        <w:t xml:space="preserve">87 του ν. 4706/2020 (A΄ 136) και του άρθρου 26 του ν. 4722/2014 (Α΄ 177)» (Β΄ 4014), όπως τροποποιήθηκε με την υπ’ </w:t>
      </w:r>
      <w:proofErr w:type="spellStart"/>
      <w:r w:rsidRPr="006A24A6">
        <w:rPr>
          <w:rFonts w:ascii="Times New Roman" w:hAnsi="Times New Roman"/>
          <w:b/>
          <w:sz w:val="24"/>
          <w:szCs w:val="24"/>
        </w:rPr>
        <w:t>αρ</w:t>
      </w:r>
      <w:proofErr w:type="spellEnd"/>
      <w:r w:rsidRPr="006A24A6">
        <w:rPr>
          <w:rFonts w:ascii="Times New Roman" w:hAnsi="Times New Roman"/>
          <w:b/>
          <w:sz w:val="24"/>
          <w:szCs w:val="24"/>
        </w:rPr>
        <w:t>. 42407/8205/2020 απόφαση (Β΄ 4581)</w:t>
      </w:r>
      <w:r>
        <w:rPr>
          <w:rFonts w:ascii="Times New Roman" w:hAnsi="Times New Roman"/>
          <w:b/>
          <w:sz w:val="24"/>
          <w:szCs w:val="24"/>
        </w:rPr>
        <w:t xml:space="preserve"> </w:t>
      </w:r>
      <w:r w:rsidRPr="006A24A6">
        <w:rPr>
          <w:rFonts w:ascii="Times New Roman" w:hAnsi="Times New Roman"/>
          <w:b/>
          <w:sz w:val="24"/>
          <w:szCs w:val="24"/>
        </w:rPr>
        <w:t>για τις επιχειρήσεις που δεν διαθέτουν ληξιπρόθεσμες οφειλές</w:t>
      </w:r>
      <w:r>
        <w:rPr>
          <w:rFonts w:ascii="Times New Roman" w:hAnsi="Times New Roman"/>
          <w:b/>
          <w:sz w:val="24"/>
          <w:szCs w:val="24"/>
        </w:rPr>
        <w:t>».</w:t>
      </w:r>
    </w:p>
    <w:p w14:paraId="41A5C2F8" w14:textId="77777777" w:rsidR="006D6399" w:rsidRDefault="006D6399" w:rsidP="006D6399">
      <w:pPr>
        <w:spacing w:line="360" w:lineRule="auto"/>
        <w:jc w:val="both"/>
        <w:rPr>
          <w:rFonts w:ascii="Times New Roman" w:hAnsi="Times New Roman"/>
          <w:b/>
          <w:sz w:val="24"/>
          <w:szCs w:val="24"/>
        </w:rPr>
      </w:pPr>
    </w:p>
    <w:p w14:paraId="0F357625" w14:textId="77777777" w:rsidR="006D6399" w:rsidRDefault="006D6399" w:rsidP="006D6399">
      <w:pPr>
        <w:spacing w:line="360" w:lineRule="auto"/>
        <w:jc w:val="both"/>
        <w:rPr>
          <w:rFonts w:ascii="Times New Roman" w:hAnsi="Times New Roman"/>
          <w:b/>
          <w:sz w:val="24"/>
          <w:szCs w:val="24"/>
        </w:rPr>
      </w:pPr>
      <w:r>
        <w:rPr>
          <w:rFonts w:ascii="Times New Roman" w:hAnsi="Times New Roman"/>
          <w:b/>
          <w:sz w:val="24"/>
          <w:szCs w:val="24"/>
        </w:rPr>
        <w:t>Αξιότιμε κύριε Υπουργέ,</w:t>
      </w:r>
    </w:p>
    <w:p w14:paraId="110218F3" w14:textId="77777777" w:rsidR="006D6399" w:rsidRPr="006A24A6" w:rsidRDefault="006D6399" w:rsidP="006D6399">
      <w:pPr>
        <w:spacing w:line="360" w:lineRule="auto"/>
        <w:jc w:val="both"/>
        <w:rPr>
          <w:rFonts w:ascii="Times New Roman" w:hAnsi="Times New Roman"/>
          <w:bCs/>
          <w:sz w:val="24"/>
          <w:szCs w:val="24"/>
        </w:rPr>
      </w:pPr>
      <w:r w:rsidRPr="006A24A6">
        <w:rPr>
          <w:rFonts w:ascii="Times New Roman" w:hAnsi="Times New Roman"/>
          <w:bCs/>
          <w:sz w:val="24"/>
          <w:szCs w:val="24"/>
        </w:rPr>
        <w:t xml:space="preserve">Μετά την επιτυχή σας παρέμβαση στο χρόνιο πρόβλημα της εξόφλησης των απαιτήσεων των επιχειρήσεων </w:t>
      </w:r>
      <w:r>
        <w:rPr>
          <w:rFonts w:ascii="Times New Roman" w:hAnsi="Times New Roman"/>
          <w:bCs/>
          <w:sz w:val="24"/>
          <w:szCs w:val="24"/>
        </w:rPr>
        <w:t>από την επιδότηση του εργοδοτικού κόστους για τα έτη 2010-2015, αναγκαζόμαστε να επανέλθουμε στο ζήτημα λόγω των προβλημάτων που έχουν ανακύψει κατά τη διαδικασία του συμψηφισμού που βρίσκεται σε εξέλιξη και έχουν έρθει σε γνώση των Επιμελητηρίων της Ανατολικής Μακεδονίας - Θράκης. Το ενδιαφέρον και η αποτελεσματικότητα που επιδείξατε στην επίλυση του προβλήματος με την έκδοση της ΚΥΑ 42784/359 δεν πρέπει να επισκιαστεί από γραφειοκρατικά εμπόδια που μετά βεβαιότητας μπορούν να ξεπεραστούν με τις δικές σας ενέργειες.</w:t>
      </w:r>
    </w:p>
    <w:p w14:paraId="1883DBE6" w14:textId="77777777" w:rsidR="006D6399" w:rsidRPr="006A24A6" w:rsidRDefault="006D6399" w:rsidP="006D6399">
      <w:pPr>
        <w:spacing w:line="360" w:lineRule="auto"/>
        <w:jc w:val="both"/>
        <w:rPr>
          <w:rFonts w:ascii="Times New Roman" w:hAnsi="Times New Roman"/>
          <w:bCs/>
          <w:sz w:val="24"/>
          <w:szCs w:val="24"/>
        </w:rPr>
      </w:pPr>
      <w:r>
        <w:rPr>
          <w:rFonts w:ascii="Times New Roman" w:hAnsi="Times New Roman"/>
          <w:bCs/>
          <w:sz w:val="24"/>
          <w:szCs w:val="24"/>
        </w:rPr>
        <w:t xml:space="preserve">Ειδικότερα, </w:t>
      </w:r>
      <w:r w:rsidRPr="006A24A6">
        <w:rPr>
          <w:rFonts w:ascii="Times New Roman" w:hAnsi="Times New Roman"/>
          <w:bCs/>
          <w:sz w:val="24"/>
          <w:szCs w:val="24"/>
        </w:rPr>
        <w:t xml:space="preserve">με το άρθρο 3, της υπ’ </w:t>
      </w:r>
      <w:proofErr w:type="spellStart"/>
      <w:r w:rsidRPr="006A24A6">
        <w:rPr>
          <w:rFonts w:ascii="Times New Roman" w:hAnsi="Times New Roman"/>
          <w:bCs/>
          <w:sz w:val="24"/>
          <w:szCs w:val="24"/>
        </w:rPr>
        <w:t>αρ</w:t>
      </w:r>
      <w:proofErr w:type="spellEnd"/>
      <w:r w:rsidRPr="006A24A6">
        <w:rPr>
          <w:rFonts w:ascii="Times New Roman" w:hAnsi="Times New Roman"/>
          <w:bCs/>
          <w:sz w:val="24"/>
          <w:szCs w:val="24"/>
        </w:rPr>
        <w:t xml:space="preserve">. ΚΥΑ 47284/359, ορίστηκε η διαδικασία εκκαθάρισης από τον ΟΑΕΔ, όπου από την παράγραφο 1 προβλέπεται η εκκαθάριση των απαιτήσεων των δικαιούχων, αρχικά μέχρι το ύψος των υφιστάμενων απαιτήσεων </w:t>
      </w:r>
      <w:r w:rsidRPr="006A24A6">
        <w:rPr>
          <w:rFonts w:ascii="Times New Roman" w:hAnsi="Times New Roman"/>
          <w:bCs/>
          <w:sz w:val="24"/>
          <w:szCs w:val="24"/>
        </w:rPr>
        <w:lastRenderedPageBreak/>
        <w:t xml:space="preserve">της Φορολογικής Διοίκησης και των Φορέων Κοινωνικής Ασφάλισης (Φ.Κ.Α.) , και στη συνέχεια με μελλοντικές </w:t>
      </w:r>
      <w:proofErr w:type="spellStart"/>
      <w:r w:rsidRPr="006A24A6">
        <w:rPr>
          <w:rFonts w:ascii="Times New Roman" w:hAnsi="Times New Roman"/>
          <w:bCs/>
          <w:sz w:val="24"/>
          <w:szCs w:val="24"/>
        </w:rPr>
        <w:t>προκύπτουσες</w:t>
      </w:r>
      <w:proofErr w:type="spellEnd"/>
      <w:r w:rsidRPr="006A24A6">
        <w:rPr>
          <w:rFonts w:ascii="Times New Roman" w:hAnsi="Times New Roman"/>
          <w:bCs/>
          <w:sz w:val="24"/>
          <w:szCs w:val="24"/>
        </w:rPr>
        <w:t xml:space="preserve"> απαιτήσεις αυτών, ύστερα από αίτημα του ΟΑΕΔ και προσδιορισμό του ύψους της οφειλής από την Φορολογική Διοίκηση και τον e-ΕΦΚΑ. Στην ίδια παράγραφο του άρθρου, γίνεται η επισήμανση ότι προηγείται η διαδικασία συμψηφισμού των ανεξόφλητων απαιτήσεων προς τη Φορολογική Διοίκηση, εφόσον υπάρχουν, και έπεται η διαδικασία της παρακράτησης και απόδοσης των απαιτήσεων στους Φορείς Κοινωνικής Ασφάλισης.</w:t>
      </w:r>
    </w:p>
    <w:p w14:paraId="1597D42F" w14:textId="77777777" w:rsidR="006D6399" w:rsidRPr="006A24A6" w:rsidRDefault="006D6399" w:rsidP="006D6399">
      <w:pPr>
        <w:spacing w:line="360" w:lineRule="auto"/>
        <w:jc w:val="both"/>
        <w:rPr>
          <w:rFonts w:ascii="Times New Roman" w:hAnsi="Times New Roman"/>
          <w:bCs/>
          <w:sz w:val="24"/>
          <w:szCs w:val="24"/>
        </w:rPr>
      </w:pPr>
      <w:r w:rsidRPr="006A24A6">
        <w:rPr>
          <w:rFonts w:ascii="Times New Roman" w:hAnsi="Times New Roman"/>
          <w:bCs/>
          <w:sz w:val="24"/>
          <w:szCs w:val="24"/>
        </w:rPr>
        <w:t>Στη συνέχεια στην παράγραφο 6, προβλέπεται ότι η εξόφληση των εκκαθαρισμένων απαιτήσεων – οφειλών των δικαιούχων, θα λαμβάνει χώρα με την έκδοση σχετικού χρηματικού εντάλματος, το οποίο θα είναι μέχρι το ύψος των απαιτήσεων της Φορολογικής Διοίκησης και των Φ.Κ.Α. κάθε φορά.</w:t>
      </w:r>
    </w:p>
    <w:p w14:paraId="7CB3C971" w14:textId="77777777" w:rsidR="006D6399" w:rsidRPr="006A24A6" w:rsidRDefault="006D6399" w:rsidP="006D6399">
      <w:pPr>
        <w:spacing w:line="360" w:lineRule="auto"/>
        <w:jc w:val="both"/>
        <w:rPr>
          <w:rFonts w:ascii="Times New Roman" w:hAnsi="Times New Roman"/>
          <w:bCs/>
          <w:sz w:val="24"/>
          <w:szCs w:val="24"/>
        </w:rPr>
      </w:pPr>
      <w:r w:rsidRPr="006A24A6">
        <w:rPr>
          <w:rFonts w:ascii="Times New Roman" w:hAnsi="Times New Roman"/>
          <w:bCs/>
          <w:sz w:val="24"/>
          <w:szCs w:val="24"/>
        </w:rPr>
        <w:t>Στο άρθρο 4 της ανωτέρω ΚΥΑ, καθορίζεται η διαδικασία επιβεβαίωσης των οφειλών προς συμψηφισμό, όπου προβλέπεται ο ΟΑΕΔ σε μηνιαία βάση και συνολικά, για τις βέβαιες και ανεξόφλητες απαιτήσεις έναντι αυτού, αποστέλλει ηλεκτρονικό αρχείο στην Φορολογική Διοίκηση και τους Φ.Κ.Α. προκειμένου να ενημερωθεί για την ύπαρξη τυχόν οφειλών προς αυτούς. Οι παράγραφοι 3, 4 και 5 του εν λόγω άρθρου ορίζουν την διαδικασία με την οποία ο ΟΑΕΔ ενημερώνεται για την περίπτωση ύπαρξης οφειλών προς την Φορολογική Διοίκηση και τους Φορείς Κοινωνικής Ασφάλισης, έτσι ώστε να προχωρήσει περαιτέρω στην ισόποση εξόφληση τους με την έκδοση των χρηματικών ενταλμάτων σύμφωνα με τα οριζόμενα στις διατάξεις της ΚΥΑ.</w:t>
      </w:r>
    </w:p>
    <w:p w14:paraId="1843E100" w14:textId="77777777" w:rsidR="006D6399" w:rsidRPr="006A24A6" w:rsidRDefault="006D6399" w:rsidP="006D6399">
      <w:pPr>
        <w:spacing w:line="360" w:lineRule="auto"/>
        <w:jc w:val="both"/>
        <w:rPr>
          <w:rFonts w:ascii="Times New Roman" w:hAnsi="Times New Roman"/>
          <w:bCs/>
          <w:sz w:val="24"/>
          <w:szCs w:val="24"/>
        </w:rPr>
      </w:pPr>
      <w:r w:rsidRPr="006A24A6">
        <w:rPr>
          <w:rFonts w:ascii="Times New Roman" w:hAnsi="Times New Roman"/>
          <w:bCs/>
          <w:sz w:val="24"/>
          <w:szCs w:val="24"/>
        </w:rPr>
        <w:t>Όμως, διακρίνεται ότι στην ανωτέρω ΚΥΑ 47284/359/17.11.2020 δεν υπάρχει συγκεκριμένη πρόβλεψη για την περίπτωση όπου μία επιχείρηση δικαιούχος, δεν έχει ληξιπρόθεσμες οφειλές προς την Φορολογική Διοίκηση και τους Φ.Κ.Α.</w:t>
      </w:r>
    </w:p>
    <w:p w14:paraId="7F1B74AB" w14:textId="77777777" w:rsidR="006D6399" w:rsidRPr="006A24A6" w:rsidRDefault="006D6399" w:rsidP="006D6399">
      <w:pPr>
        <w:spacing w:line="360" w:lineRule="auto"/>
        <w:jc w:val="both"/>
        <w:rPr>
          <w:rFonts w:ascii="Times New Roman" w:hAnsi="Times New Roman"/>
          <w:bCs/>
          <w:sz w:val="24"/>
          <w:szCs w:val="24"/>
        </w:rPr>
      </w:pPr>
      <w:r w:rsidRPr="006A24A6">
        <w:rPr>
          <w:rFonts w:ascii="Times New Roman" w:hAnsi="Times New Roman"/>
          <w:bCs/>
          <w:sz w:val="24"/>
          <w:szCs w:val="24"/>
        </w:rPr>
        <w:t xml:space="preserve">Ωστόσο, με την υπ’ </w:t>
      </w:r>
      <w:proofErr w:type="spellStart"/>
      <w:r w:rsidRPr="006A24A6">
        <w:rPr>
          <w:rFonts w:ascii="Times New Roman" w:hAnsi="Times New Roman"/>
          <w:bCs/>
          <w:sz w:val="24"/>
          <w:szCs w:val="24"/>
        </w:rPr>
        <w:t>αρ</w:t>
      </w:r>
      <w:proofErr w:type="spellEnd"/>
      <w:r w:rsidRPr="006A24A6">
        <w:rPr>
          <w:rFonts w:ascii="Times New Roman" w:hAnsi="Times New Roman"/>
          <w:bCs/>
          <w:sz w:val="24"/>
          <w:szCs w:val="24"/>
        </w:rPr>
        <w:t xml:space="preserve">. εγκύκλιο 72751/25.11.2020 του ΟΑΕΔ, και ειδικότερα στην παράγραφο 5, ορίζεται ότι το ΚΠΑ2 εκκαθαρίζει τις απαιτήσεις των επιχειρήσεων δικαιούχων αρχικά μέχρι του ύψους των υφιστάμενων απαιτήσεων της Φορολογικής Διοίκησης και των Φ.Κ.Α. και εκδίδει απόφαση εκκαθάρισης, και στη συνέχεια με μελλοντικές </w:t>
      </w:r>
      <w:proofErr w:type="spellStart"/>
      <w:r w:rsidRPr="006A24A6">
        <w:rPr>
          <w:rFonts w:ascii="Times New Roman" w:hAnsi="Times New Roman"/>
          <w:bCs/>
          <w:sz w:val="24"/>
          <w:szCs w:val="24"/>
        </w:rPr>
        <w:t>προκύπτουσες</w:t>
      </w:r>
      <w:proofErr w:type="spellEnd"/>
      <w:r w:rsidRPr="006A24A6">
        <w:rPr>
          <w:rFonts w:ascii="Times New Roman" w:hAnsi="Times New Roman"/>
          <w:bCs/>
          <w:sz w:val="24"/>
          <w:szCs w:val="24"/>
        </w:rPr>
        <w:t xml:space="preserve"> απαιτήσεις αυτών. Η  εν λόγω διαδικασία εφαρμόζεται τόσο κατά την πρώτη εκκαθάριση των ανεξόφλητων απαιτήσεων των επιχειρήσεων - δικαιούχων όσο και στις μελλοντικές εφόσον αυτές υπάρχουν.</w:t>
      </w:r>
    </w:p>
    <w:p w14:paraId="5B57C2C0" w14:textId="77777777" w:rsidR="006D6399" w:rsidRPr="006A24A6" w:rsidRDefault="006D6399" w:rsidP="006D6399">
      <w:pPr>
        <w:spacing w:line="360" w:lineRule="auto"/>
        <w:jc w:val="both"/>
        <w:rPr>
          <w:rFonts w:ascii="Times New Roman" w:hAnsi="Times New Roman"/>
          <w:bCs/>
          <w:sz w:val="24"/>
          <w:szCs w:val="24"/>
        </w:rPr>
      </w:pPr>
      <w:r w:rsidRPr="006A24A6">
        <w:rPr>
          <w:rFonts w:ascii="Times New Roman" w:hAnsi="Times New Roman"/>
          <w:bCs/>
          <w:sz w:val="24"/>
          <w:szCs w:val="24"/>
        </w:rPr>
        <w:lastRenderedPageBreak/>
        <w:t xml:space="preserve">Από την εγκύκλιο αυτή, νοείται ότι ο ΟΑΕΔ εκκαθαρίζει μελλοντικές απαιτήσεις της Φορολογικής Διοίκησης και των Φ.Κ.Α. από τις επιχειρήσεις – δικαιούχους, όταν αυτές οι απαιτήσεις καταστούν βέβαιες και ίσως ληξιπρόθεσμες, αν ληφθεί υπόψη ο χρόνος που απαιτείται μεταξύ της ημερομηνίας βεβαίωσης και εξόφλησης από το χρηματικό ένταλμα του ΟΑΕΔ. </w:t>
      </w:r>
    </w:p>
    <w:p w14:paraId="50D718B0" w14:textId="77777777" w:rsidR="006D6399" w:rsidRDefault="006D6399" w:rsidP="006D6399">
      <w:pPr>
        <w:spacing w:line="360" w:lineRule="auto"/>
        <w:jc w:val="both"/>
        <w:rPr>
          <w:rFonts w:ascii="Times New Roman" w:hAnsi="Times New Roman"/>
          <w:b/>
          <w:sz w:val="24"/>
          <w:szCs w:val="24"/>
          <w:u w:val="single"/>
        </w:rPr>
      </w:pPr>
      <w:r w:rsidRPr="006A24A6">
        <w:rPr>
          <w:rFonts w:ascii="Times New Roman" w:hAnsi="Times New Roman"/>
          <w:bCs/>
          <w:sz w:val="24"/>
          <w:szCs w:val="24"/>
        </w:rPr>
        <w:t xml:space="preserve">Έτσι, γίνεται αντιληπτό ότι οι επιχειρήσεις – δικαιούχοι, που δεν έχουν ληξιπρόθεσμες οφειλές, </w:t>
      </w:r>
      <w:r w:rsidRPr="006A24A6">
        <w:rPr>
          <w:rFonts w:ascii="Times New Roman" w:hAnsi="Times New Roman"/>
          <w:b/>
          <w:sz w:val="24"/>
          <w:szCs w:val="24"/>
          <w:u w:val="single"/>
        </w:rPr>
        <w:t>είναι υποχρεωμένες να δημιουργήσουν οφειλές</w:t>
      </w:r>
      <w:r w:rsidRPr="006A24A6">
        <w:rPr>
          <w:rFonts w:ascii="Times New Roman" w:hAnsi="Times New Roman"/>
          <w:bCs/>
          <w:sz w:val="24"/>
          <w:szCs w:val="24"/>
        </w:rPr>
        <w:t>, προκειμένου να τις εξοφλήσουν με συμψηφισμό των απαιτήσεων τους από τον ΟΑΕΔ</w:t>
      </w:r>
      <w:r w:rsidRPr="006A24A6">
        <w:rPr>
          <w:rFonts w:ascii="Times New Roman" w:hAnsi="Times New Roman"/>
          <w:b/>
          <w:sz w:val="24"/>
          <w:szCs w:val="24"/>
          <w:u w:val="single"/>
        </w:rPr>
        <w:t>. Όμως η πρακτική αυτή δημιουργεί ήδη σοβαρά προβλήματα στις επιχειρήσεις αυτές, αφού με την δημιουργία φορολογικών και ασφαλιστικών οφειλών, αδυνατούν να λαμβάνουν φορολογικές και ασφαλιστικές ενημερότητες, οι οποίες είναι απαραίτητες για την απρόσκοπτη συνέχεια των χρηματοδοτήσεων τους και την συνολική λειτουργία των δραστηριοτήτων τους.</w:t>
      </w:r>
    </w:p>
    <w:p w14:paraId="66DB0914" w14:textId="77777777" w:rsidR="006D6399" w:rsidRPr="006A24A6" w:rsidRDefault="006D6399" w:rsidP="006D6399">
      <w:pPr>
        <w:spacing w:line="360" w:lineRule="auto"/>
        <w:jc w:val="both"/>
        <w:rPr>
          <w:rFonts w:ascii="Times New Roman" w:hAnsi="Times New Roman"/>
          <w:b/>
          <w:sz w:val="24"/>
          <w:szCs w:val="24"/>
        </w:rPr>
      </w:pPr>
      <w:r w:rsidRPr="006A24A6">
        <w:rPr>
          <w:rFonts w:ascii="Times New Roman" w:hAnsi="Times New Roman"/>
          <w:b/>
          <w:sz w:val="24"/>
          <w:szCs w:val="24"/>
        </w:rPr>
        <w:t>Κύριε Υπουργέ,</w:t>
      </w:r>
    </w:p>
    <w:p w14:paraId="7BF828BE" w14:textId="77777777" w:rsidR="006D6399" w:rsidRPr="006A24A6" w:rsidRDefault="006D6399" w:rsidP="006D6399">
      <w:pPr>
        <w:spacing w:line="360" w:lineRule="auto"/>
        <w:jc w:val="both"/>
        <w:rPr>
          <w:rFonts w:ascii="Times New Roman" w:hAnsi="Times New Roman"/>
          <w:b/>
          <w:sz w:val="24"/>
          <w:szCs w:val="24"/>
          <w:u w:val="single"/>
        </w:rPr>
      </w:pPr>
      <w:r w:rsidRPr="006A24A6">
        <w:rPr>
          <w:rFonts w:ascii="Times New Roman" w:hAnsi="Times New Roman"/>
          <w:bCs/>
          <w:sz w:val="24"/>
          <w:szCs w:val="24"/>
        </w:rPr>
        <w:t xml:space="preserve">Ενόψει της σοβαρότητας και του επείγοντος του ως άνω προβλήματος ζητούμε την τροποποίηση της διαδικασίας εκκαθάρισης που προβλέπεται από τα άρθρα 3 και 4 της υπ’ </w:t>
      </w:r>
      <w:proofErr w:type="spellStart"/>
      <w:r w:rsidRPr="006A24A6">
        <w:rPr>
          <w:rFonts w:ascii="Times New Roman" w:hAnsi="Times New Roman"/>
          <w:bCs/>
          <w:sz w:val="24"/>
          <w:szCs w:val="24"/>
        </w:rPr>
        <w:t>αρ</w:t>
      </w:r>
      <w:proofErr w:type="spellEnd"/>
      <w:r w:rsidRPr="006A24A6">
        <w:rPr>
          <w:rFonts w:ascii="Times New Roman" w:hAnsi="Times New Roman"/>
          <w:bCs/>
          <w:sz w:val="24"/>
          <w:szCs w:val="24"/>
        </w:rPr>
        <w:t xml:space="preserve">. ΚΥΑ 47284/359/17.11.2020 και της ειδικής εγκυκλίου 72751/25.11.2020 του ΟΑΕΔ, </w:t>
      </w:r>
      <w:r w:rsidRPr="006A24A6">
        <w:rPr>
          <w:rFonts w:ascii="Times New Roman" w:hAnsi="Times New Roman"/>
          <w:b/>
          <w:sz w:val="24"/>
          <w:szCs w:val="24"/>
          <w:u w:val="single"/>
        </w:rPr>
        <w:t xml:space="preserve">με την παράλληλη πρόβλεψη </w:t>
      </w:r>
      <w:bookmarkStart w:id="1" w:name="_Hlk73701174"/>
      <w:r w:rsidRPr="006A24A6">
        <w:rPr>
          <w:rFonts w:ascii="Times New Roman" w:hAnsi="Times New Roman"/>
          <w:b/>
          <w:sz w:val="24"/>
          <w:szCs w:val="24"/>
          <w:u w:val="single"/>
        </w:rPr>
        <w:t>για τις επιχειρήσεις που δεν διαθέτουν ληξιπρόθεσμες οφειλές,</w:t>
      </w:r>
      <w:bookmarkEnd w:id="1"/>
      <w:r w:rsidRPr="006A24A6">
        <w:rPr>
          <w:rFonts w:ascii="Times New Roman" w:hAnsi="Times New Roman"/>
          <w:b/>
          <w:sz w:val="24"/>
          <w:szCs w:val="24"/>
          <w:u w:val="single"/>
        </w:rPr>
        <w:t xml:space="preserve"> έναν παρόμοιο τρόπο με αυτόν που προβλέπεται από την παράγραφο 1 του άρθρου 1, της ΓΔΟΥ 504/29.05.2021 (ΦΕΚ 2236) που αφορά το μέτρο ενίσχυσης με την μορφή επιδότησης των παγίων δαπανών. Δηλαδή, την δημιουργία ενός πιστωτικού που θα μπορεί να χρησιμοποιηθεί έως την 31 Δεκεμβρίου 2022 για αποπληρωμή τρεχουσών φορολογικών οφειλών έτους 2021 και 2022, που καθίστανται πληρωτέες από 1η Ιουλίου 2021 μέχρι 31η Δεκεμβρίου 2022 ή και τρεχουσών ασφαλιστικών εισφορών έτους 2021 και 2022 που καθίστανται πληρωτέες από 1η Ιουλίου 2021 μέχρι 31η Δεκεμβρίου 2022.</w:t>
      </w:r>
    </w:p>
    <w:p w14:paraId="7A3FF11D" w14:textId="77777777" w:rsidR="006D6399" w:rsidRDefault="006D6399" w:rsidP="006D6399">
      <w:pPr>
        <w:spacing w:line="360" w:lineRule="auto"/>
        <w:jc w:val="both"/>
        <w:rPr>
          <w:rFonts w:ascii="Times New Roman" w:hAnsi="Times New Roman"/>
          <w:bCs/>
          <w:sz w:val="24"/>
          <w:szCs w:val="24"/>
        </w:rPr>
      </w:pPr>
      <w:r w:rsidRPr="006A24A6">
        <w:rPr>
          <w:rFonts w:ascii="Times New Roman" w:hAnsi="Times New Roman"/>
          <w:bCs/>
          <w:sz w:val="24"/>
          <w:szCs w:val="24"/>
        </w:rPr>
        <w:t>Έτσι με την πρόβλεψη αυτή, η διαδικασία εκκαθάρισης και  συμψηφισμού των απαιτήσεων από τον ΟΑΕΔ, αναμένεται να επιταχυνθεί, ενισχύοντας άμεσα και αποτελεσματικά, πλειάδα επιχειρήσεων – δικαιούχων, υλοποιώντας με αυτό τον τρόπο την επιτυχή στόχευση της εν λόγω ΚΥΑ.</w:t>
      </w:r>
    </w:p>
    <w:p w14:paraId="02206700" w14:textId="77777777" w:rsidR="006D6399" w:rsidRPr="00770A67" w:rsidRDefault="006D6399" w:rsidP="006D6399">
      <w:pPr>
        <w:spacing w:line="360" w:lineRule="auto"/>
        <w:jc w:val="both"/>
        <w:rPr>
          <w:rFonts w:ascii="Times New Roman" w:hAnsi="Times New Roman"/>
          <w:b/>
          <w:sz w:val="24"/>
          <w:szCs w:val="24"/>
        </w:rPr>
      </w:pPr>
      <w:r w:rsidRPr="00770A67">
        <w:rPr>
          <w:rFonts w:ascii="Times New Roman" w:hAnsi="Times New Roman"/>
          <w:b/>
          <w:sz w:val="24"/>
          <w:szCs w:val="24"/>
        </w:rPr>
        <w:lastRenderedPageBreak/>
        <w:t>Κοινοποίηση:</w:t>
      </w:r>
    </w:p>
    <w:p w14:paraId="301C1603" w14:textId="77777777" w:rsidR="006D6399" w:rsidRPr="00770A67" w:rsidRDefault="006D6399" w:rsidP="006D6399">
      <w:pPr>
        <w:spacing w:line="240" w:lineRule="auto"/>
        <w:jc w:val="both"/>
        <w:rPr>
          <w:rFonts w:ascii="Times New Roman" w:hAnsi="Times New Roman"/>
          <w:b/>
          <w:i/>
          <w:iCs/>
          <w:sz w:val="24"/>
          <w:szCs w:val="24"/>
        </w:rPr>
      </w:pPr>
      <w:proofErr w:type="spellStart"/>
      <w:r w:rsidRPr="00770A67">
        <w:rPr>
          <w:rFonts w:ascii="Times New Roman" w:hAnsi="Times New Roman"/>
          <w:b/>
          <w:i/>
          <w:iCs/>
          <w:sz w:val="24"/>
          <w:szCs w:val="24"/>
        </w:rPr>
        <w:t>Κο</w:t>
      </w:r>
      <w:proofErr w:type="spellEnd"/>
      <w:r w:rsidRPr="00770A67">
        <w:rPr>
          <w:rFonts w:ascii="Times New Roman" w:hAnsi="Times New Roman"/>
          <w:b/>
          <w:i/>
          <w:iCs/>
          <w:sz w:val="24"/>
          <w:szCs w:val="24"/>
        </w:rPr>
        <w:t xml:space="preserve"> Άδωνι Γεωργιάδη</w:t>
      </w:r>
    </w:p>
    <w:p w14:paraId="4085459B" w14:textId="325AD12A" w:rsidR="006D6399" w:rsidRDefault="006D6399" w:rsidP="006D6399">
      <w:pPr>
        <w:spacing w:line="240" w:lineRule="auto"/>
        <w:jc w:val="both"/>
        <w:rPr>
          <w:rFonts w:ascii="Times New Roman" w:hAnsi="Times New Roman"/>
          <w:b/>
          <w:i/>
          <w:iCs/>
          <w:sz w:val="24"/>
          <w:szCs w:val="24"/>
        </w:rPr>
      </w:pPr>
      <w:r w:rsidRPr="00770A67">
        <w:rPr>
          <w:rFonts w:ascii="Times New Roman" w:hAnsi="Times New Roman"/>
          <w:b/>
          <w:i/>
          <w:iCs/>
          <w:sz w:val="24"/>
          <w:szCs w:val="24"/>
        </w:rPr>
        <w:t>Υπουργό Ανάπτυξης &amp; Επενδύσεων</w:t>
      </w:r>
    </w:p>
    <w:p w14:paraId="4B3570BD" w14:textId="77777777" w:rsidR="007D4ED0" w:rsidRPr="004F6BDF" w:rsidRDefault="007D4ED0" w:rsidP="007D4ED0">
      <w:pPr>
        <w:tabs>
          <w:tab w:val="left" w:pos="2925"/>
        </w:tabs>
        <w:spacing w:line="240" w:lineRule="auto"/>
        <w:jc w:val="both"/>
        <w:rPr>
          <w:rFonts w:ascii="Times New Roman" w:hAnsi="Times New Roman"/>
          <w:b/>
          <w:i/>
          <w:iCs/>
          <w:sz w:val="24"/>
          <w:szCs w:val="24"/>
        </w:rPr>
      </w:pPr>
      <w:proofErr w:type="spellStart"/>
      <w:r w:rsidRPr="00770A67">
        <w:rPr>
          <w:rFonts w:ascii="Times New Roman" w:hAnsi="Times New Roman"/>
          <w:b/>
          <w:i/>
          <w:iCs/>
          <w:sz w:val="24"/>
          <w:szCs w:val="24"/>
        </w:rPr>
        <w:t>Κο</w:t>
      </w:r>
      <w:proofErr w:type="spellEnd"/>
      <w:r w:rsidRPr="00770A67">
        <w:rPr>
          <w:rFonts w:ascii="Times New Roman" w:hAnsi="Times New Roman"/>
          <w:b/>
          <w:i/>
          <w:iCs/>
          <w:sz w:val="24"/>
          <w:szCs w:val="24"/>
        </w:rPr>
        <w:t xml:space="preserve"> </w:t>
      </w:r>
      <w:r>
        <w:rPr>
          <w:rFonts w:ascii="Times New Roman" w:hAnsi="Times New Roman"/>
          <w:b/>
          <w:i/>
          <w:iCs/>
          <w:sz w:val="24"/>
          <w:szCs w:val="24"/>
        </w:rPr>
        <w:t xml:space="preserve">Κωστή </w:t>
      </w:r>
      <w:proofErr w:type="spellStart"/>
      <w:r>
        <w:rPr>
          <w:rFonts w:ascii="Times New Roman" w:hAnsi="Times New Roman"/>
          <w:b/>
          <w:i/>
          <w:iCs/>
          <w:sz w:val="24"/>
          <w:szCs w:val="24"/>
        </w:rPr>
        <w:t>Χατζιδάκη</w:t>
      </w:r>
      <w:proofErr w:type="spellEnd"/>
      <w:r>
        <w:rPr>
          <w:rFonts w:ascii="Times New Roman" w:hAnsi="Times New Roman"/>
          <w:b/>
          <w:i/>
          <w:iCs/>
          <w:sz w:val="24"/>
          <w:szCs w:val="24"/>
        </w:rPr>
        <w:t xml:space="preserve"> </w:t>
      </w:r>
    </w:p>
    <w:p w14:paraId="5C32E617" w14:textId="6403F9CD" w:rsidR="007D4ED0" w:rsidRDefault="007D4ED0" w:rsidP="007D4ED0">
      <w:pPr>
        <w:spacing w:line="240" w:lineRule="auto"/>
        <w:jc w:val="both"/>
        <w:rPr>
          <w:rFonts w:ascii="Times New Roman" w:hAnsi="Times New Roman"/>
          <w:b/>
          <w:i/>
          <w:iCs/>
          <w:sz w:val="24"/>
          <w:szCs w:val="24"/>
        </w:rPr>
      </w:pPr>
      <w:r w:rsidRPr="00770A67">
        <w:rPr>
          <w:rFonts w:ascii="Times New Roman" w:hAnsi="Times New Roman"/>
          <w:b/>
          <w:i/>
          <w:iCs/>
          <w:sz w:val="24"/>
          <w:szCs w:val="24"/>
        </w:rPr>
        <w:t>Υπουργό Εργασίας &amp; Κοινωνικών Υποθέσεων</w:t>
      </w:r>
    </w:p>
    <w:p w14:paraId="33DEDC6F" w14:textId="77777777" w:rsidR="007D4ED0" w:rsidRPr="00770A67" w:rsidRDefault="007D4ED0" w:rsidP="007D4ED0">
      <w:pPr>
        <w:spacing w:line="240" w:lineRule="auto"/>
        <w:jc w:val="both"/>
        <w:rPr>
          <w:rFonts w:ascii="Times New Roman" w:hAnsi="Times New Roman"/>
          <w:b/>
          <w:i/>
          <w:iCs/>
          <w:sz w:val="24"/>
          <w:szCs w:val="24"/>
        </w:rPr>
      </w:pPr>
      <w:proofErr w:type="spellStart"/>
      <w:r w:rsidRPr="00770A67">
        <w:rPr>
          <w:rFonts w:ascii="Times New Roman" w:hAnsi="Times New Roman"/>
          <w:b/>
          <w:i/>
          <w:iCs/>
          <w:sz w:val="24"/>
          <w:szCs w:val="24"/>
        </w:rPr>
        <w:t>Κο</w:t>
      </w:r>
      <w:proofErr w:type="spellEnd"/>
      <w:r w:rsidRPr="00770A67">
        <w:rPr>
          <w:rFonts w:ascii="Times New Roman" w:hAnsi="Times New Roman"/>
          <w:b/>
          <w:i/>
          <w:iCs/>
          <w:sz w:val="24"/>
          <w:szCs w:val="24"/>
        </w:rPr>
        <w:t xml:space="preserve"> Θεόδωρο </w:t>
      </w:r>
      <w:proofErr w:type="spellStart"/>
      <w:r w:rsidRPr="00770A67">
        <w:rPr>
          <w:rFonts w:ascii="Times New Roman" w:hAnsi="Times New Roman"/>
          <w:b/>
          <w:i/>
          <w:iCs/>
          <w:sz w:val="24"/>
          <w:szCs w:val="24"/>
        </w:rPr>
        <w:t>Σκυλακάκη</w:t>
      </w:r>
      <w:proofErr w:type="spellEnd"/>
    </w:p>
    <w:p w14:paraId="07BB6ADD" w14:textId="77777777" w:rsidR="007D4ED0" w:rsidRPr="00770A67" w:rsidRDefault="007D4ED0" w:rsidP="007D4ED0">
      <w:pPr>
        <w:spacing w:line="240" w:lineRule="auto"/>
        <w:jc w:val="both"/>
        <w:rPr>
          <w:rFonts w:ascii="Times New Roman" w:hAnsi="Times New Roman"/>
          <w:b/>
          <w:i/>
          <w:iCs/>
          <w:sz w:val="24"/>
          <w:szCs w:val="24"/>
        </w:rPr>
      </w:pPr>
      <w:r w:rsidRPr="00770A67">
        <w:rPr>
          <w:rFonts w:ascii="Times New Roman" w:hAnsi="Times New Roman"/>
          <w:b/>
          <w:i/>
          <w:iCs/>
          <w:sz w:val="24"/>
          <w:szCs w:val="24"/>
        </w:rPr>
        <w:t>Αν. Υπουργό Οικονομικών</w:t>
      </w:r>
    </w:p>
    <w:p w14:paraId="53CC194F" w14:textId="77777777" w:rsidR="006D6399" w:rsidRPr="00770A67" w:rsidRDefault="006D6399" w:rsidP="006D6399">
      <w:pPr>
        <w:spacing w:line="240" w:lineRule="auto"/>
        <w:jc w:val="both"/>
        <w:rPr>
          <w:rFonts w:ascii="Times New Roman" w:hAnsi="Times New Roman"/>
          <w:b/>
          <w:i/>
          <w:iCs/>
          <w:sz w:val="24"/>
          <w:szCs w:val="24"/>
        </w:rPr>
      </w:pPr>
      <w:proofErr w:type="spellStart"/>
      <w:r w:rsidRPr="00770A67">
        <w:rPr>
          <w:rFonts w:ascii="Times New Roman" w:hAnsi="Times New Roman"/>
          <w:b/>
          <w:i/>
          <w:iCs/>
          <w:sz w:val="24"/>
          <w:szCs w:val="24"/>
        </w:rPr>
        <w:t>Κο</w:t>
      </w:r>
      <w:proofErr w:type="spellEnd"/>
      <w:r w:rsidRPr="00770A67">
        <w:rPr>
          <w:rFonts w:ascii="Times New Roman" w:hAnsi="Times New Roman"/>
          <w:b/>
          <w:i/>
          <w:iCs/>
          <w:sz w:val="24"/>
          <w:szCs w:val="24"/>
        </w:rPr>
        <w:t xml:space="preserve"> Απόστολο </w:t>
      </w:r>
      <w:proofErr w:type="spellStart"/>
      <w:r w:rsidRPr="00770A67">
        <w:rPr>
          <w:rFonts w:ascii="Times New Roman" w:hAnsi="Times New Roman"/>
          <w:b/>
          <w:i/>
          <w:iCs/>
          <w:sz w:val="24"/>
          <w:szCs w:val="24"/>
        </w:rPr>
        <w:t>Βεσυρόπουλο</w:t>
      </w:r>
      <w:proofErr w:type="spellEnd"/>
    </w:p>
    <w:p w14:paraId="57F3C8E9" w14:textId="77777777" w:rsidR="006D6399" w:rsidRPr="00770A67" w:rsidRDefault="006D6399" w:rsidP="006D6399">
      <w:pPr>
        <w:spacing w:line="240" w:lineRule="auto"/>
        <w:jc w:val="both"/>
        <w:rPr>
          <w:rFonts w:ascii="Times New Roman" w:hAnsi="Times New Roman"/>
          <w:b/>
          <w:i/>
          <w:iCs/>
          <w:sz w:val="24"/>
          <w:szCs w:val="24"/>
        </w:rPr>
      </w:pPr>
      <w:r w:rsidRPr="00770A67">
        <w:rPr>
          <w:rFonts w:ascii="Times New Roman" w:hAnsi="Times New Roman"/>
          <w:b/>
          <w:i/>
          <w:iCs/>
          <w:sz w:val="24"/>
          <w:szCs w:val="24"/>
        </w:rPr>
        <w:t>Υφυπουργό Οικονομικών</w:t>
      </w:r>
    </w:p>
    <w:p w14:paraId="7A96A5BA" w14:textId="18D2A4AB" w:rsidR="00EA1F4D" w:rsidRPr="008A448A" w:rsidRDefault="00EA1F4D" w:rsidP="00EA1F4D">
      <w:pPr>
        <w:spacing w:line="240" w:lineRule="auto"/>
        <w:jc w:val="center"/>
        <w:rPr>
          <w:rFonts w:cstheme="minorHAnsi"/>
          <w:b/>
          <w:sz w:val="24"/>
          <w:szCs w:val="24"/>
        </w:rPr>
      </w:pPr>
      <w:r w:rsidRPr="008A448A">
        <w:rPr>
          <w:rFonts w:cstheme="minorHAnsi"/>
          <w:b/>
          <w:sz w:val="24"/>
          <w:szCs w:val="24"/>
        </w:rPr>
        <w:t>Με</w:t>
      </w:r>
    </w:p>
    <w:p w14:paraId="0060CB88" w14:textId="0880DF7A" w:rsidR="00EA1F4D" w:rsidRDefault="00EA1F4D" w:rsidP="00EA1F4D">
      <w:pPr>
        <w:spacing w:line="240" w:lineRule="auto"/>
        <w:jc w:val="center"/>
        <w:rPr>
          <w:rFonts w:cstheme="minorHAnsi"/>
          <w:b/>
          <w:sz w:val="24"/>
          <w:szCs w:val="24"/>
        </w:rPr>
      </w:pPr>
      <w:r w:rsidRPr="008A448A">
        <w:rPr>
          <w:rFonts w:cstheme="minorHAnsi"/>
          <w:b/>
          <w:sz w:val="24"/>
          <w:szCs w:val="24"/>
        </w:rPr>
        <w:t xml:space="preserve"> εκτίμηση,</w:t>
      </w:r>
    </w:p>
    <w:p w14:paraId="3F222512" w14:textId="77777777" w:rsidR="007D4ED0" w:rsidRPr="008A448A" w:rsidRDefault="007D4ED0" w:rsidP="007D4ED0">
      <w:pPr>
        <w:spacing w:line="240" w:lineRule="auto"/>
        <w:jc w:val="center"/>
        <w:rPr>
          <w:rFonts w:cstheme="minorHAnsi"/>
          <w:b/>
          <w:bCs/>
          <w:sz w:val="24"/>
          <w:szCs w:val="24"/>
        </w:rPr>
      </w:pPr>
      <w:r w:rsidRPr="008A448A">
        <w:rPr>
          <w:rFonts w:cstheme="minorHAnsi"/>
          <w:b/>
          <w:bCs/>
          <w:sz w:val="24"/>
          <w:szCs w:val="24"/>
        </w:rPr>
        <w:t>Ο ΠΡΟΕΔΡΟΣ ΤΟΥ ΠΕΡΙΦΕΡΕΙΑΚΟΥ ΕΠΙΜΕΛΗΤΗΡΙΑΚΟΥ ΣΥΜΒΟΥΛΙΟΥ Α.Μ.Θ &amp;</w:t>
      </w:r>
    </w:p>
    <w:p w14:paraId="1BF4F01E" w14:textId="77777777" w:rsidR="007D4ED0" w:rsidRPr="008A448A" w:rsidRDefault="007D4ED0" w:rsidP="007D4ED0">
      <w:pPr>
        <w:spacing w:line="240" w:lineRule="auto"/>
        <w:jc w:val="center"/>
        <w:rPr>
          <w:rFonts w:cstheme="minorHAnsi"/>
          <w:b/>
          <w:bCs/>
          <w:sz w:val="24"/>
          <w:szCs w:val="24"/>
        </w:rPr>
      </w:pPr>
      <w:r w:rsidRPr="008A448A">
        <w:rPr>
          <w:rFonts w:cstheme="minorHAnsi"/>
          <w:b/>
          <w:bCs/>
          <w:sz w:val="24"/>
          <w:szCs w:val="24"/>
        </w:rPr>
        <w:t xml:space="preserve"> ΠΡΟΕΔΡΟΣ ΤΟΥ ΕΠΙΜΕΛΗΤΗΡΙΟΥ ΕΒΡΟΥ</w:t>
      </w:r>
    </w:p>
    <w:p w14:paraId="1EAC7ACE" w14:textId="64B44993" w:rsidR="007D4ED0" w:rsidRDefault="007D4ED0" w:rsidP="007D4ED0">
      <w:pPr>
        <w:spacing w:line="240" w:lineRule="auto"/>
        <w:jc w:val="center"/>
        <w:rPr>
          <w:rFonts w:cstheme="minorHAnsi"/>
          <w:b/>
          <w:bCs/>
          <w:sz w:val="24"/>
          <w:szCs w:val="24"/>
        </w:rPr>
      </w:pPr>
      <w:r w:rsidRPr="008A448A">
        <w:rPr>
          <w:rFonts w:cstheme="minorHAnsi"/>
          <w:b/>
          <w:bCs/>
          <w:sz w:val="24"/>
          <w:szCs w:val="24"/>
        </w:rPr>
        <w:t xml:space="preserve">ΧΡΙΣΤΟΔΟΥΛΟΣ ΤΟΨΙΔΗΣ </w:t>
      </w:r>
    </w:p>
    <w:p w14:paraId="7377815D" w14:textId="36661437" w:rsidR="007D4ED0" w:rsidRDefault="007D4ED0" w:rsidP="007D4ED0">
      <w:pPr>
        <w:spacing w:line="240" w:lineRule="auto"/>
        <w:jc w:val="center"/>
        <w:rPr>
          <w:rFonts w:cstheme="minorHAnsi"/>
          <w:b/>
          <w:bCs/>
          <w:sz w:val="24"/>
          <w:szCs w:val="24"/>
        </w:rPr>
      </w:pPr>
    </w:p>
    <w:p w14:paraId="052244E5" w14:textId="0EB9C08A" w:rsidR="007D4ED0" w:rsidRDefault="007D4ED0" w:rsidP="007D4ED0">
      <w:pPr>
        <w:spacing w:line="240" w:lineRule="auto"/>
        <w:jc w:val="center"/>
        <w:rPr>
          <w:rFonts w:cstheme="minorHAnsi"/>
          <w:b/>
          <w:bCs/>
          <w:sz w:val="24"/>
          <w:szCs w:val="24"/>
        </w:rPr>
      </w:pPr>
    </w:p>
    <w:p w14:paraId="071C1C38" w14:textId="77777777" w:rsidR="007D4ED0" w:rsidRPr="008A448A" w:rsidRDefault="007D4ED0" w:rsidP="007D4ED0">
      <w:pPr>
        <w:spacing w:line="240" w:lineRule="auto"/>
        <w:jc w:val="center"/>
        <w:rPr>
          <w:rFonts w:cstheme="minorHAnsi"/>
          <w:b/>
          <w:bCs/>
          <w:sz w:val="24"/>
          <w:szCs w:val="24"/>
        </w:rPr>
      </w:pPr>
    </w:p>
    <w:p w14:paraId="5309EEFC" w14:textId="77777777" w:rsidR="007D4ED0" w:rsidRPr="008A448A" w:rsidRDefault="007D4ED0" w:rsidP="00EA1F4D">
      <w:pPr>
        <w:spacing w:line="240" w:lineRule="auto"/>
        <w:jc w:val="center"/>
        <w:rPr>
          <w:rFonts w:cstheme="minorHAnsi"/>
          <w:b/>
          <w:sz w:val="24"/>
          <w:szCs w:val="24"/>
        </w:rPr>
      </w:pPr>
    </w:p>
    <w:p w14:paraId="1C6CD6BB" w14:textId="77777777" w:rsidR="00EA1F4D" w:rsidRPr="008A448A" w:rsidRDefault="00EA1F4D" w:rsidP="00EA1F4D">
      <w:pPr>
        <w:spacing w:line="240" w:lineRule="auto"/>
        <w:jc w:val="center"/>
        <w:rPr>
          <w:rFonts w:cstheme="minorHAnsi"/>
          <w:b/>
          <w:bCs/>
          <w:sz w:val="24"/>
          <w:szCs w:val="24"/>
        </w:rPr>
      </w:pPr>
      <w:r w:rsidRPr="008A448A">
        <w:rPr>
          <w:rFonts w:cstheme="minorHAnsi"/>
          <w:b/>
          <w:bCs/>
          <w:sz w:val="24"/>
          <w:szCs w:val="24"/>
        </w:rPr>
        <w:t>Ο ΠΡΟΕΔΡΟΣ ΤΟΥ ΕΠΙΜΕΛΗΤΗΡΙΟΥ ΚΑΒΑΛΑΣ</w:t>
      </w:r>
    </w:p>
    <w:p w14:paraId="167691DD" w14:textId="77777777" w:rsidR="00EA1F4D" w:rsidRPr="008A448A" w:rsidRDefault="00EA1F4D" w:rsidP="00EA1F4D">
      <w:pPr>
        <w:spacing w:line="240" w:lineRule="auto"/>
        <w:jc w:val="center"/>
        <w:rPr>
          <w:rFonts w:cstheme="minorHAnsi"/>
          <w:b/>
          <w:bCs/>
          <w:sz w:val="24"/>
          <w:szCs w:val="24"/>
        </w:rPr>
      </w:pPr>
      <w:r w:rsidRPr="008A448A">
        <w:rPr>
          <w:rFonts w:cstheme="minorHAnsi"/>
          <w:b/>
          <w:bCs/>
          <w:sz w:val="24"/>
          <w:szCs w:val="24"/>
        </w:rPr>
        <w:t>ΜΑΡΚΟΣ ΔΕΜΠΑΣ</w:t>
      </w:r>
    </w:p>
    <w:p w14:paraId="2497BDE4" w14:textId="2AE3FC17" w:rsidR="00EA1F4D" w:rsidRPr="008A448A" w:rsidRDefault="00EA1F4D" w:rsidP="00EA1F4D">
      <w:pPr>
        <w:spacing w:line="240" w:lineRule="auto"/>
        <w:jc w:val="center"/>
        <w:rPr>
          <w:rFonts w:cstheme="minorHAnsi"/>
          <w:b/>
          <w:bCs/>
          <w:sz w:val="24"/>
          <w:szCs w:val="24"/>
        </w:rPr>
      </w:pPr>
      <w:r w:rsidRPr="008A448A">
        <w:rPr>
          <w:rFonts w:cstheme="minorHAnsi"/>
          <w:b/>
          <w:bCs/>
          <w:sz w:val="24"/>
          <w:szCs w:val="24"/>
        </w:rPr>
        <w:t>Ο ΠΡΟΕΔΡΟΣ ΤΟΥ ΕΠΙΜΕΛΗΤΗΡΙΟΥ ΔΡΑΜΑΣ</w:t>
      </w:r>
    </w:p>
    <w:p w14:paraId="6C5C9B3B" w14:textId="77777777" w:rsidR="00EA1F4D" w:rsidRPr="008A448A" w:rsidRDefault="00EA1F4D" w:rsidP="00EA1F4D">
      <w:pPr>
        <w:spacing w:line="240" w:lineRule="auto"/>
        <w:jc w:val="center"/>
        <w:rPr>
          <w:rFonts w:cstheme="minorHAnsi"/>
          <w:b/>
          <w:bCs/>
          <w:sz w:val="24"/>
          <w:szCs w:val="24"/>
        </w:rPr>
      </w:pPr>
      <w:r w:rsidRPr="008A448A">
        <w:rPr>
          <w:rFonts w:cstheme="minorHAnsi"/>
          <w:b/>
          <w:bCs/>
          <w:sz w:val="24"/>
          <w:szCs w:val="24"/>
        </w:rPr>
        <w:t>ΣΤΕΦΑΝΟΣ ΓΕΩΡΓΙΑΔΗΣ</w:t>
      </w:r>
    </w:p>
    <w:p w14:paraId="48BB6608" w14:textId="77777777" w:rsidR="00EA1F4D" w:rsidRPr="008A448A" w:rsidRDefault="00EA1F4D" w:rsidP="00EA1F4D">
      <w:pPr>
        <w:spacing w:line="240" w:lineRule="auto"/>
        <w:jc w:val="center"/>
        <w:rPr>
          <w:rFonts w:cstheme="minorHAnsi"/>
          <w:b/>
          <w:bCs/>
          <w:sz w:val="24"/>
          <w:szCs w:val="24"/>
        </w:rPr>
      </w:pPr>
      <w:r w:rsidRPr="008A448A">
        <w:rPr>
          <w:rFonts w:cstheme="minorHAnsi"/>
          <w:b/>
          <w:bCs/>
          <w:sz w:val="24"/>
          <w:szCs w:val="24"/>
        </w:rPr>
        <w:t>Ο ΠΡΟΕΔΡΟΣ ΤΟΥ ΕΠΙΜΕΛΗΤΗΡΙΟΥ ΞΑΝΘΗΣ</w:t>
      </w:r>
    </w:p>
    <w:p w14:paraId="5846260F" w14:textId="134BB638" w:rsidR="00EA1F4D" w:rsidRPr="008A448A" w:rsidRDefault="00EA1F4D" w:rsidP="00EA1F4D">
      <w:pPr>
        <w:spacing w:line="240" w:lineRule="auto"/>
        <w:jc w:val="center"/>
        <w:rPr>
          <w:rFonts w:cstheme="minorHAnsi"/>
          <w:b/>
          <w:bCs/>
          <w:sz w:val="24"/>
          <w:szCs w:val="24"/>
        </w:rPr>
      </w:pPr>
      <w:r w:rsidRPr="008A448A">
        <w:rPr>
          <w:rFonts w:cstheme="minorHAnsi"/>
          <w:b/>
          <w:bCs/>
          <w:sz w:val="24"/>
          <w:szCs w:val="24"/>
        </w:rPr>
        <w:t>ΣΤΥΛΙΑΝΟΣ ΜΩΡΑΪΤΗΣ</w:t>
      </w:r>
    </w:p>
    <w:p w14:paraId="45E147F3" w14:textId="77777777" w:rsidR="00EA1F4D" w:rsidRPr="008A448A" w:rsidRDefault="00EA1F4D" w:rsidP="00EA1F4D">
      <w:pPr>
        <w:spacing w:line="240" w:lineRule="auto"/>
        <w:jc w:val="center"/>
        <w:rPr>
          <w:rFonts w:cstheme="minorHAnsi"/>
          <w:b/>
          <w:bCs/>
          <w:sz w:val="24"/>
          <w:szCs w:val="24"/>
        </w:rPr>
      </w:pPr>
      <w:r w:rsidRPr="008A448A">
        <w:rPr>
          <w:rFonts w:cstheme="minorHAnsi"/>
          <w:b/>
          <w:bCs/>
          <w:sz w:val="24"/>
          <w:szCs w:val="24"/>
        </w:rPr>
        <w:t>Ο ΠΡΟΕΔΡΟΣ ΤΟΥ ΕΜΠΟΡΙΚΟΥ ΚΑΙ ΒΙΟΜΗΧΑΝΙΚΟΥ ΕΠΙΜΕΛΗΤΗΡΙΟΥ ΡΟΔΟΠΗΣ</w:t>
      </w:r>
    </w:p>
    <w:p w14:paraId="6E920659" w14:textId="77777777" w:rsidR="00EA1F4D" w:rsidRPr="008A448A" w:rsidRDefault="00EA1F4D" w:rsidP="00EA1F4D">
      <w:pPr>
        <w:spacing w:line="240" w:lineRule="auto"/>
        <w:jc w:val="center"/>
        <w:rPr>
          <w:rFonts w:cstheme="minorHAnsi"/>
          <w:b/>
          <w:bCs/>
          <w:sz w:val="24"/>
          <w:szCs w:val="24"/>
        </w:rPr>
      </w:pPr>
      <w:r w:rsidRPr="008A448A">
        <w:rPr>
          <w:rFonts w:cstheme="minorHAnsi"/>
          <w:b/>
          <w:bCs/>
          <w:sz w:val="24"/>
          <w:szCs w:val="24"/>
        </w:rPr>
        <w:t>ΝΙΚΟΛΑΟΣ ΑΓΓΕΛΙΔΗΣ</w:t>
      </w:r>
    </w:p>
    <w:p w14:paraId="72DF2C4B" w14:textId="77777777" w:rsidR="00EA1F4D" w:rsidRPr="008A448A" w:rsidRDefault="00EA1F4D" w:rsidP="00EA1F4D">
      <w:pPr>
        <w:spacing w:line="240" w:lineRule="auto"/>
        <w:jc w:val="center"/>
        <w:rPr>
          <w:rFonts w:cstheme="minorHAnsi"/>
          <w:b/>
          <w:bCs/>
          <w:sz w:val="24"/>
          <w:szCs w:val="24"/>
        </w:rPr>
      </w:pPr>
      <w:r w:rsidRPr="008A448A">
        <w:rPr>
          <w:rFonts w:cstheme="minorHAnsi"/>
          <w:b/>
          <w:bCs/>
          <w:sz w:val="24"/>
          <w:szCs w:val="24"/>
        </w:rPr>
        <w:t>Ο ΠΡΟΕΔΡΟΣ ΤΟΥ ΕΠΑΓΓΕΛΜΑΤΙΚΟΥ ΚΑΙ ΒΙΟΤΕΧΝΙΚΟΥ ΕΠΙΜΕΛΗΤΗΡΙΟΥ ΡΟΔΟΠΗΣ</w:t>
      </w:r>
    </w:p>
    <w:p w14:paraId="76B32F68" w14:textId="77777777" w:rsidR="00EA1F4D" w:rsidRPr="008A448A" w:rsidRDefault="00EA1F4D" w:rsidP="00EA1F4D">
      <w:pPr>
        <w:spacing w:line="240" w:lineRule="auto"/>
        <w:jc w:val="center"/>
        <w:rPr>
          <w:rFonts w:cstheme="minorHAnsi"/>
          <w:b/>
          <w:bCs/>
          <w:sz w:val="24"/>
          <w:szCs w:val="24"/>
        </w:rPr>
      </w:pPr>
      <w:r w:rsidRPr="008A448A">
        <w:rPr>
          <w:rFonts w:cstheme="minorHAnsi"/>
          <w:b/>
          <w:bCs/>
          <w:sz w:val="24"/>
          <w:szCs w:val="24"/>
        </w:rPr>
        <w:t>ΑΝΤΩΝΙΟΣ ΓΡΑΒΑΝΗΣ</w:t>
      </w:r>
      <w:bookmarkEnd w:id="0"/>
    </w:p>
    <w:sectPr w:rsidR="00EA1F4D" w:rsidRPr="008A448A" w:rsidSect="00CB6D46">
      <w:headerReference w:type="default" r:id="rId9"/>
      <w:footerReference w:type="default" r:id="rId10"/>
      <w:pgSz w:w="11906" w:h="16838"/>
      <w:pgMar w:top="1440" w:right="184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A8BA6" w14:textId="77777777" w:rsidR="007438AF" w:rsidRDefault="007438AF" w:rsidP="001C5918">
      <w:pPr>
        <w:spacing w:after="0" w:line="240" w:lineRule="auto"/>
      </w:pPr>
      <w:r>
        <w:separator/>
      </w:r>
    </w:p>
  </w:endnote>
  <w:endnote w:type="continuationSeparator" w:id="0">
    <w:p w14:paraId="3315A10F" w14:textId="77777777" w:rsidR="007438AF" w:rsidRDefault="007438AF" w:rsidP="001C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45B8" w14:textId="0073479E" w:rsidR="0043422F" w:rsidRPr="00CB6D46" w:rsidRDefault="00CB6D46" w:rsidP="00CB6D46">
    <w:pPr>
      <w:pStyle w:val="a4"/>
    </w:pPr>
    <w:r>
      <w:rPr>
        <w:noProof/>
      </w:rPr>
      <mc:AlternateContent>
        <mc:Choice Requires="wps">
          <w:drawing>
            <wp:anchor distT="0" distB="0" distL="114300" distR="114300" simplePos="0" relativeHeight="251659264" behindDoc="0" locked="0" layoutInCell="1" allowOverlap="1" wp14:anchorId="618F2DBF" wp14:editId="3F5DB3DE">
              <wp:simplePos x="0" y="0"/>
              <wp:positionH relativeFrom="page">
                <wp:posOffset>-485775</wp:posOffset>
              </wp:positionH>
              <wp:positionV relativeFrom="paragraph">
                <wp:posOffset>-156210</wp:posOffset>
              </wp:positionV>
              <wp:extent cx="8343900" cy="714375"/>
              <wp:effectExtent l="0" t="0" r="19050" b="28575"/>
              <wp:wrapNone/>
              <wp:docPr id="5" name="Ορθογώνιο 5"/>
              <wp:cNvGraphicFramePr/>
              <a:graphic xmlns:a="http://schemas.openxmlformats.org/drawingml/2006/main">
                <a:graphicData uri="http://schemas.microsoft.com/office/word/2010/wordprocessingShape">
                  <wps:wsp>
                    <wps:cNvSpPr/>
                    <wps:spPr>
                      <a:xfrm>
                        <a:off x="0" y="0"/>
                        <a:ext cx="8343900" cy="714375"/>
                      </a:xfrm>
                      <a:prstGeom prst="rect">
                        <a:avLst/>
                      </a:prstGeom>
                      <a:solidFill>
                        <a:srgbClr val="16025E"/>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A08F17" w14:textId="77777777" w:rsidR="000A108C" w:rsidRDefault="000A108C" w:rsidP="00CB6D46">
                          <w:pPr>
                            <w:spacing w:after="0"/>
                            <w:ind w:left="-1276" w:right="-1192"/>
                            <w:jc w:val="center"/>
                            <w:rPr>
                              <w:rFonts w:ascii="Myriad Pro" w:hAnsi="Myriad Pro"/>
                              <w:b/>
                              <w:bCs/>
                              <w:color w:val="FFFFFF" w:themeColor="background1"/>
                              <w:sz w:val="2"/>
                              <w:szCs w:val="2"/>
                            </w:rPr>
                          </w:pPr>
                          <w:bookmarkStart w:id="2" w:name="_Hlk37501920"/>
                          <w:bookmarkStart w:id="3" w:name="_Hlk37501921"/>
                          <w:bookmarkStart w:id="4" w:name="_Hlk37501965"/>
                          <w:bookmarkStart w:id="5" w:name="_Hlk37501966"/>
                        </w:p>
                        <w:p w14:paraId="4132B895" w14:textId="77777777" w:rsidR="000A108C" w:rsidRDefault="000A108C" w:rsidP="00CB6D46">
                          <w:pPr>
                            <w:spacing w:after="0"/>
                            <w:ind w:left="-1276" w:right="-1192"/>
                            <w:jc w:val="center"/>
                            <w:rPr>
                              <w:rFonts w:ascii="Myriad Pro" w:hAnsi="Myriad Pro"/>
                              <w:b/>
                              <w:bCs/>
                              <w:color w:val="FFFFFF" w:themeColor="background1"/>
                              <w:sz w:val="2"/>
                              <w:szCs w:val="2"/>
                            </w:rPr>
                          </w:pPr>
                        </w:p>
                        <w:p w14:paraId="1B5D20BE" w14:textId="77777777" w:rsidR="000A108C" w:rsidRDefault="000A108C" w:rsidP="00CB6D46">
                          <w:pPr>
                            <w:spacing w:after="0"/>
                            <w:ind w:left="-1276" w:right="-1192"/>
                            <w:jc w:val="center"/>
                            <w:rPr>
                              <w:rFonts w:ascii="Myriad Pro" w:hAnsi="Myriad Pro"/>
                              <w:b/>
                              <w:bCs/>
                              <w:color w:val="FFFFFF" w:themeColor="background1"/>
                              <w:sz w:val="2"/>
                              <w:szCs w:val="2"/>
                            </w:rPr>
                          </w:pPr>
                        </w:p>
                        <w:p w14:paraId="32583C4D" w14:textId="77777777" w:rsidR="000A108C" w:rsidRDefault="000A108C" w:rsidP="00CB6D46">
                          <w:pPr>
                            <w:spacing w:after="0"/>
                            <w:ind w:left="-1276" w:right="-1192"/>
                            <w:jc w:val="center"/>
                            <w:rPr>
                              <w:rFonts w:ascii="Myriad Pro" w:hAnsi="Myriad Pro"/>
                              <w:b/>
                              <w:bCs/>
                              <w:color w:val="FFFFFF" w:themeColor="background1"/>
                              <w:sz w:val="2"/>
                              <w:szCs w:val="2"/>
                            </w:rPr>
                          </w:pPr>
                        </w:p>
                        <w:p w14:paraId="578DD1CD" w14:textId="5EBDCC6C" w:rsidR="00CB6D46" w:rsidRPr="000A108C" w:rsidRDefault="00CB6D46" w:rsidP="00CB6D46">
                          <w:pPr>
                            <w:spacing w:after="0"/>
                            <w:ind w:left="-1276" w:right="-1192"/>
                            <w:jc w:val="center"/>
                            <w:rPr>
                              <w:rFonts w:ascii="Myriad Pro" w:hAnsi="Myriad Pro"/>
                              <w:b/>
                              <w:bCs/>
                              <w:color w:val="FFFFFF" w:themeColor="background1"/>
                              <w:sz w:val="26"/>
                              <w:szCs w:val="26"/>
                            </w:rPr>
                          </w:pPr>
                          <w:r w:rsidRPr="000A108C">
                            <w:rPr>
                              <w:rFonts w:ascii="Myriad Pro" w:hAnsi="Myriad Pro"/>
                              <w:b/>
                              <w:bCs/>
                              <w:color w:val="FFFFFF" w:themeColor="background1"/>
                              <w:sz w:val="26"/>
                              <w:szCs w:val="26"/>
                            </w:rPr>
                            <w:t xml:space="preserve">ΠΕΡΙΦΕΡΕΙΑΚΟ ΕΠΙΜΕΛΗΤΗΡΙΑΚΟ ΣΥΜΒΟΥΛΙΟ ΑΝΑΤΟΛΙΚΗΣ ΜΑΚΕΔΟΝΙΑΣ ΘΡΑΚΗΣ </w:t>
                          </w:r>
                        </w:p>
                        <w:p w14:paraId="76B69A48" w14:textId="77777777" w:rsidR="00CB6D46" w:rsidRPr="000A108C" w:rsidRDefault="00CB6D46" w:rsidP="007F16DC">
                          <w:pPr>
                            <w:jc w:val="center"/>
                            <w:rPr>
                              <w:rFonts w:ascii="Myriad Pro" w:hAnsi="Myriad Pro"/>
                              <w:color w:val="FFFFFF" w:themeColor="background1"/>
                            </w:rPr>
                          </w:pPr>
                          <w:r w:rsidRPr="000A108C">
                            <w:rPr>
                              <w:rFonts w:ascii="Myriad Pro" w:hAnsi="Myriad Pro"/>
                              <w:color w:val="FFFFFF" w:themeColor="background1"/>
                            </w:rPr>
                            <w:t xml:space="preserve">ΒΑΣΙΛΕΩΣ ΓΕΩΡΓΙΟΥ 2  - ΤΚ 69100 -ΚΟΜΟΤΗΝΗ – 2531022831 / 2551035848 – </w:t>
                          </w:r>
                          <w:hyperlink r:id="rId1" w:history="1">
                            <w:r w:rsidRPr="000A108C">
                              <w:rPr>
                                <w:rStyle w:val="-"/>
                                <w:rFonts w:ascii="Myriad Pro" w:hAnsi="Myriad Pro"/>
                                <w:color w:val="FFFFFF" w:themeColor="background1"/>
                                <w:lang w:val="en-US"/>
                              </w:rPr>
                              <w:t>epimevro</w:t>
                            </w:r>
                            <w:r w:rsidRPr="000A108C">
                              <w:rPr>
                                <w:rStyle w:val="-"/>
                                <w:rFonts w:ascii="Myriad Pro" w:hAnsi="Myriad Pro"/>
                                <w:color w:val="FFFFFF" w:themeColor="background1"/>
                              </w:rPr>
                              <w:t>@</w:t>
                            </w:r>
                            <w:r w:rsidRPr="000A108C">
                              <w:rPr>
                                <w:rStyle w:val="-"/>
                                <w:rFonts w:ascii="Myriad Pro" w:hAnsi="Myriad Pro"/>
                                <w:color w:val="FFFFFF" w:themeColor="background1"/>
                                <w:lang w:val="en-US"/>
                              </w:rPr>
                              <w:t>otenet</w:t>
                            </w:r>
                            <w:r w:rsidRPr="000A108C">
                              <w:rPr>
                                <w:rStyle w:val="-"/>
                                <w:rFonts w:ascii="Myriad Pro" w:hAnsi="Myriad Pro"/>
                                <w:color w:val="FFFFFF" w:themeColor="background1"/>
                              </w:rPr>
                              <w:t>.</w:t>
                            </w:r>
                            <w:r w:rsidRPr="000A108C">
                              <w:rPr>
                                <w:rStyle w:val="-"/>
                                <w:rFonts w:ascii="Myriad Pro" w:hAnsi="Myriad Pro"/>
                                <w:color w:val="FFFFFF" w:themeColor="background1"/>
                                <w:lang w:val="en-US"/>
                              </w:rPr>
                              <w:t>gr</w:t>
                            </w:r>
                          </w:hyperlink>
                          <w:bookmarkEnd w:id="2"/>
                          <w:bookmarkEnd w:id="3"/>
                          <w:bookmarkEnd w:id="4"/>
                          <w:bookmarkEnd w:id="5"/>
                        </w:p>
                        <w:p w14:paraId="72DEC68B" w14:textId="77777777" w:rsidR="00CB6D46" w:rsidRPr="00CB6D46" w:rsidRDefault="00CB6D46" w:rsidP="00CB6D4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F2DBF" id="Ορθογώνιο 5" o:spid="_x0000_s1026" style="position:absolute;margin-left:-38.25pt;margin-top:-12.3pt;width:657pt;height:5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G4rgIAAIEFAAAOAAAAZHJzL2Uyb0RvYy54bWysVEtu2zAQ3RfoHQjuG8mOnY8ROTCSpigQ&#10;JEGTImuaIi0B/JWkLbm7XqBX6CG6aRdFbqBcqUPqEyMNuijqBT2jmXnzn5PTWgq0YdaVWmV4tJdi&#10;xBTVealWGf54d/HmCCPnicqJ0IpleMscPp2/fnVSmRkb60KLnFkEIMrNKpPhwnszSxJHCyaJ29OG&#10;KRBybSXxwNpVkltSAboUyThND5JK29xYTZlz8PW8FeJ5xOecUX/NuWMeiQxDbD6+Nr7L8CbzEzJb&#10;WWKKknZhkH+IQpJSgdMB6px4gta2/ANKltRqp7nfo1ommvOSspgDZDNKn2VzWxDDYi5QHGeGMrn/&#10;B0uvNjcWlXmGpxgpIqFFzbfHL82P5qH5/vi1+dX8bB7QNNSpMm4G6rfmxnacAzIkXXMrwz+kg+pY&#10;2+1QW1Z7ROHj0f5k/ziFFlCQHY4m+4cRNHmyNtb5d0xLFIgMW+hdLCnZXDoPHkG1VwnOnBZlflEK&#10;ERm7Wp4JizYE+jw6SMfTtyFkMNlRS0IGbcyR8lvBgrFQHxiHGkCU4+gxTh8b8AilTPlRKypIzlo3&#10;0xR+vZcwr8Ei+oyAAZlDeAN2B9BrtiA9dhtspx9MWRzewTj9W2Ct8WARPWvlB2NZKm1fAhCQVee5&#10;1Yfwd0oTSF8va1AJ5FLnWxgWq9stcoZelNCqS+L8DbGwNtBdOAX+Gh4udJVh3VEYFdp+ful70Idp&#10;BilGFaxhht2nNbEMI/FewZwfjyaTsLeRmUwPx8DYXclyV6LW8kyHCYCjY2gkg74XPcmtlvdwMRbB&#10;K4iIouA7w9Tbnjnz7XmAm0PZYhHVYFcN8Zfq1tAAHgocRvGuvifWdPPqYdKvdL+yZPZsbFvdYKn0&#10;Yu01L+NMP9W1Kz3seZyh7iaFQ7LLR62nyzn/DQAA//8DAFBLAwQUAAYACAAAACEA4EoB9t8AAAAL&#10;AQAADwAAAGRycy9kb3ducmV2LnhtbEyPTU7DMBBG90jcwRokNqh1GmhS0jgVQmKFQErhAG7sxoF4&#10;HNlOk96e6Yru5ufpmzflbrY9O2kfOocCVssEmMbGqQ5bAd9fb4sNsBAlKtk71ALOOsCuur0pZaHc&#10;hLU+7WPLKARDIQWYGIeC89AYbWVYukEj7Y7OWxmp9S1XXk4UbnueJknGreyQLhg56Fejm9/9aAV8&#10;friRY70+P/javrtsNf2YbhLi/m5+2QKLeo7/MFz0SR0qcjq4EVVgvYBFnq0JpSJ9yoBdiPQxp9FB&#10;wCZ/Bl6V/PqH6g8AAP//AwBQSwECLQAUAAYACAAAACEAtoM4kv4AAADhAQAAEwAAAAAAAAAAAAAA&#10;AAAAAAAAW0NvbnRlbnRfVHlwZXNdLnhtbFBLAQItABQABgAIAAAAIQA4/SH/1gAAAJQBAAALAAAA&#10;AAAAAAAAAAAAAC8BAABfcmVscy8ucmVsc1BLAQItABQABgAIAAAAIQB6gMG4rgIAAIEFAAAOAAAA&#10;AAAAAAAAAAAAAC4CAABkcnMvZTJvRG9jLnhtbFBLAQItABQABgAIAAAAIQDgSgH23wAAAAsBAAAP&#10;AAAAAAAAAAAAAAAAAAgFAABkcnMvZG93bnJldi54bWxQSwUGAAAAAAQABADzAAAAFAYAAAAA&#10;" fillcolor="#16025e" strokecolor="#1f3763 [1604]" strokeweight="1pt">
              <v:textbox>
                <w:txbxContent>
                  <w:p w14:paraId="53A08F17" w14:textId="77777777" w:rsidR="000A108C" w:rsidRDefault="000A108C" w:rsidP="00CB6D46">
                    <w:pPr>
                      <w:spacing w:after="0"/>
                      <w:ind w:left="-1276" w:right="-1192"/>
                      <w:jc w:val="center"/>
                      <w:rPr>
                        <w:rFonts w:ascii="Myriad Pro" w:hAnsi="Myriad Pro"/>
                        <w:b/>
                        <w:bCs/>
                        <w:color w:val="FFFFFF" w:themeColor="background1"/>
                        <w:sz w:val="2"/>
                        <w:szCs w:val="2"/>
                      </w:rPr>
                    </w:pPr>
                    <w:bookmarkStart w:id="6" w:name="_Hlk37501920"/>
                    <w:bookmarkStart w:id="7" w:name="_Hlk37501921"/>
                    <w:bookmarkStart w:id="8" w:name="_Hlk37501965"/>
                    <w:bookmarkStart w:id="9" w:name="_Hlk37501966"/>
                  </w:p>
                  <w:p w14:paraId="4132B895" w14:textId="77777777" w:rsidR="000A108C" w:rsidRDefault="000A108C" w:rsidP="00CB6D46">
                    <w:pPr>
                      <w:spacing w:after="0"/>
                      <w:ind w:left="-1276" w:right="-1192"/>
                      <w:jc w:val="center"/>
                      <w:rPr>
                        <w:rFonts w:ascii="Myriad Pro" w:hAnsi="Myriad Pro"/>
                        <w:b/>
                        <w:bCs/>
                        <w:color w:val="FFFFFF" w:themeColor="background1"/>
                        <w:sz w:val="2"/>
                        <w:szCs w:val="2"/>
                      </w:rPr>
                    </w:pPr>
                  </w:p>
                  <w:p w14:paraId="1B5D20BE" w14:textId="77777777" w:rsidR="000A108C" w:rsidRDefault="000A108C" w:rsidP="00CB6D46">
                    <w:pPr>
                      <w:spacing w:after="0"/>
                      <w:ind w:left="-1276" w:right="-1192"/>
                      <w:jc w:val="center"/>
                      <w:rPr>
                        <w:rFonts w:ascii="Myriad Pro" w:hAnsi="Myriad Pro"/>
                        <w:b/>
                        <w:bCs/>
                        <w:color w:val="FFFFFF" w:themeColor="background1"/>
                        <w:sz w:val="2"/>
                        <w:szCs w:val="2"/>
                      </w:rPr>
                    </w:pPr>
                  </w:p>
                  <w:p w14:paraId="32583C4D" w14:textId="77777777" w:rsidR="000A108C" w:rsidRDefault="000A108C" w:rsidP="00CB6D46">
                    <w:pPr>
                      <w:spacing w:after="0"/>
                      <w:ind w:left="-1276" w:right="-1192"/>
                      <w:jc w:val="center"/>
                      <w:rPr>
                        <w:rFonts w:ascii="Myriad Pro" w:hAnsi="Myriad Pro"/>
                        <w:b/>
                        <w:bCs/>
                        <w:color w:val="FFFFFF" w:themeColor="background1"/>
                        <w:sz w:val="2"/>
                        <w:szCs w:val="2"/>
                      </w:rPr>
                    </w:pPr>
                  </w:p>
                  <w:p w14:paraId="578DD1CD" w14:textId="5EBDCC6C" w:rsidR="00CB6D46" w:rsidRPr="000A108C" w:rsidRDefault="00CB6D46" w:rsidP="00CB6D46">
                    <w:pPr>
                      <w:spacing w:after="0"/>
                      <w:ind w:left="-1276" w:right="-1192"/>
                      <w:jc w:val="center"/>
                      <w:rPr>
                        <w:rFonts w:ascii="Myriad Pro" w:hAnsi="Myriad Pro"/>
                        <w:b/>
                        <w:bCs/>
                        <w:color w:val="FFFFFF" w:themeColor="background1"/>
                        <w:sz w:val="26"/>
                        <w:szCs w:val="26"/>
                      </w:rPr>
                    </w:pPr>
                    <w:r w:rsidRPr="000A108C">
                      <w:rPr>
                        <w:rFonts w:ascii="Myriad Pro" w:hAnsi="Myriad Pro"/>
                        <w:b/>
                        <w:bCs/>
                        <w:color w:val="FFFFFF" w:themeColor="background1"/>
                        <w:sz w:val="26"/>
                        <w:szCs w:val="26"/>
                      </w:rPr>
                      <w:t xml:space="preserve">ΠΕΡΙΦΕΡΕΙΑΚΟ ΕΠΙΜΕΛΗΤΗΡΙΑΚΟ ΣΥΜΒΟΥΛΙΟ ΑΝΑΤΟΛΙΚΗΣ ΜΑΚΕΔΟΝΙΑΣ ΘΡΑΚΗΣ </w:t>
                    </w:r>
                  </w:p>
                  <w:p w14:paraId="76B69A48" w14:textId="77777777" w:rsidR="00CB6D46" w:rsidRPr="000A108C" w:rsidRDefault="00CB6D46" w:rsidP="007F16DC">
                    <w:pPr>
                      <w:jc w:val="center"/>
                      <w:rPr>
                        <w:rFonts w:ascii="Myriad Pro" w:hAnsi="Myriad Pro"/>
                        <w:color w:val="FFFFFF" w:themeColor="background1"/>
                      </w:rPr>
                    </w:pPr>
                    <w:r w:rsidRPr="000A108C">
                      <w:rPr>
                        <w:rFonts w:ascii="Myriad Pro" w:hAnsi="Myriad Pro"/>
                        <w:color w:val="FFFFFF" w:themeColor="background1"/>
                      </w:rPr>
                      <w:t xml:space="preserve">ΒΑΣΙΛΕΩΣ ΓΕΩΡΓΙΟΥ 2  - ΤΚ 69100 -ΚΟΜΟΤΗΝΗ – 2531022831 / 2551035848 – </w:t>
                    </w:r>
                    <w:hyperlink r:id="rId2" w:history="1">
                      <w:r w:rsidRPr="000A108C">
                        <w:rPr>
                          <w:rStyle w:val="-"/>
                          <w:rFonts w:ascii="Myriad Pro" w:hAnsi="Myriad Pro"/>
                          <w:color w:val="FFFFFF" w:themeColor="background1"/>
                          <w:lang w:val="en-US"/>
                        </w:rPr>
                        <w:t>epimevro</w:t>
                      </w:r>
                      <w:r w:rsidRPr="000A108C">
                        <w:rPr>
                          <w:rStyle w:val="-"/>
                          <w:rFonts w:ascii="Myriad Pro" w:hAnsi="Myriad Pro"/>
                          <w:color w:val="FFFFFF" w:themeColor="background1"/>
                        </w:rPr>
                        <w:t>@</w:t>
                      </w:r>
                      <w:r w:rsidRPr="000A108C">
                        <w:rPr>
                          <w:rStyle w:val="-"/>
                          <w:rFonts w:ascii="Myriad Pro" w:hAnsi="Myriad Pro"/>
                          <w:color w:val="FFFFFF" w:themeColor="background1"/>
                          <w:lang w:val="en-US"/>
                        </w:rPr>
                        <w:t>otenet</w:t>
                      </w:r>
                      <w:r w:rsidRPr="000A108C">
                        <w:rPr>
                          <w:rStyle w:val="-"/>
                          <w:rFonts w:ascii="Myriad Pro" w:hAnsi="Myriad Pro"/>
                          <w:color w:val="FFFFFF" w:themeColor="background1"/>
                        </w:rPr>
                        <w:t>.</w:t>
                      </w:r>
                      <w:r w:rsidRPr="000A108C">
                        <w:rPr>
                          <w:rStyle w:val="-"/>
                          <w:rFonts w:ascii="Myriad Pro" w:hAnsi="Myriad Pro"/>
                          <w:color w:val="FFFFFF" w:themeColor="background1"/>
                          <w:lang w:val="en-US"/>
                        </w:rPr>
                        <w:t>gr</w:t>
                      </w:r>
                    </w:hyperlink>
                    <w:bookmarkEnd w:id="6"/>
                    <w:bookmarkEnd w:id="7"/>
                    <w:bookmarkEnd w:id="8"/>
                    <w:bookmarkEnd w:id="9"/>
                  </w:p>
                  <w:p w14:paraId="72DEC68B" w14:textId="77777777" w:rsidR="00CB6D46" w:rsidRPr="00CB6D46" w:rsidRDefault="00CB6D46" w:rsidP="00CB6D46">
                    <w:pPr>
                      <w:jc w:val="center"/>
                      <w:rPr>
                        <w:color w:val="000000" w:themeColor="text1"/>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96649" w14:textId="77777777" w:rsidR="007438AF" w:rsidRDefault="007438AF" w:rsidP="001C5918">
      <w:pPr>
        <w:spacing w:after="0" w:line="240" w:lineRule="auto"/>
      </w:pPr>
      <w:r>
        <w:separator/>
      </w:r>
    </w:p>
  </w:footnote>
  <w:footnote w:type="continuationSeparator" w:id="0">
    <w:p w14:paraId="2D7D0385" w14:textId="77777777" w:rsidR="007438AF" w:rsidRDefault="007438AF" w:rsidP="001C5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B9F9" w14:textId="77777777" w:rsidR="001C5918" w:rsidRDefault="001C5918">
    <w:pPr>
      <w:pStyle w:val="a3"/>
    </w:pPr>
    <w:r>
      <w:rPr>
        <w:noProof/>
        <w:lang w:eastAsia="el-GR"/>
      </w:rPr>
      <w:drawing>
        <wp:anchor distT="0" distB="0" distL="114300" distR="114300" simplePos="0" relativeHeight="251658240" behindDoc="0" locked="0" layoutInCell="1" allowOverlap="1" wp14:anchorId="136C1C8B" wp14:editId="358FC056">
          <wp:simplePos x="0" y="0"/>
          <wp:positionH relativeFrom="margin">
            <wp:posOffset>-802005</wp:posOffset>
          </wp:positionH>
          <wp:positionV relativeFrom="paragraph">
            <wp:posOffset>-204470</wp:posOffset>
          </wp:positionV>
          <wp:extent cx="6788785" cy="852805"/>
          <wp:effectExtent l="0" t="0" r="0" b="4445"/>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ΠΙΜΕΛΗΤΗΡΙΑ ΠΕΡΙΦΕΡΕΙΑΣ-ΦΑΣΑ.png"/>
                  <pic:cNvPicPr/>
                </pic:nvPicPr>
                <pic:blipFill>
                  <a:blip r:embed="rId1">
                    <a:extLst>
                      <a:ext uri="{28A0092B-C50C-407E-A947-70E740481C1C}">
                        <a14:useLocalDpi xmlns:a14="http://schemas.microsoft.com/office/drawing/2010/main" val="0"/>
                      </a:ext>
                    </a:extLst>
                  </a:blip>
                  <a:stretch>
                    <a:fillRect/>
                  </a:stretch>
                </pic:blipFill>
                <pic:spPr>
                  <a:xfrm>
                    <a:off x="0" y="0"/>
                    <a:ext cx="6788785" cy="8528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C655A"/>
    <w:multiLevelType w:val="hybridMultilevel"/>
    <w:tmpl w:val="90B4DA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9466D24"/>
    <w:multiLevelType w:val="hybridMultilevel"/>
    <w:tmpl w:val="1422E3C4"/>
    <w:lvl w:ilvl="0" w:tplc="3E4AF316">
      <w:start w:val="1"/>
      <w:numFmt w:val="decimal"/>
      <w:lvlText w:val="%1)"/>
      <w:lvlJc w:val="left"/>
      <w:pPr>
        <w:ind w:left="870" w:hanging="51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A4236BF"/>
    <w:multiLevelType w:val="hybridMultilevel"/>
    <w:tmpl w:val="44AE54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7E61184"/>
    <w:multiLevelType w:val="hybridMultilevel"/>
    <w:tmpl w:val="4F447E1A"/>
    <w:lvl w:ilvl="0" w:tplc="A2FC3F8C">
      <w:start w:val="1"/>
      <w:numFmt w:val="decimal"/>
      <w:lvlText w:val="%1)"/>
      <w:lvlJc w:val="left"/>
      <w:pPr>
        <w:ind w:left="870" w:hanging="51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18"/>
    <w:rsid w:val="00016C8A"/>
    <w:rsid w:val="00090F08"/>
    <w:rsid w:val="000A0015"/>
    <w:rsid w:val="000A108C"/>
    <w:rsid w:val="000A270C"/>
    <w:rsid w:val="000E495F"/>
    <w:rsid w:val="00102E1B"/>
    <w:rsid w:val="001B3C2D"/>
    <w:rsid w:val="001C5918"/>
    <w:rsid w:val="0020752C"/>
    <w:rsid w:val="00265EF0"/>
    <w:rsid w:val="00271F05"/>
    <w:rsid w:val="00280C17"/>
    <w:rsid w:val="002A677B"/>
    <w:rsid w:val="003354C8"/>
    <w:rsid w:val="00351C79"/>
    <w:rsid w:val="00352D4C"/>
    <w:rsid w:val="003D04E4"/>
    <w:rsid w:val="00431704"/>
    <w:rsid w:val="0043422F"/>
    <w:rsid w:val="004B5D42"/>
    <w:rsid w:val="004F2985"/>
    <w:rsid w:val="004F6BDF"/>
    <w:rsid w:val="0050387A"/>
    <w:rsid w:val="00525EB4"/>
    <w:rsid w:val="005309A5"/>
    <w:rsid w:val="005B49ED"/>
    <w:rsid w:val="005C43F7"/>
    <w:rsid w:val="005C625B"/>
    <w:rsid w:val="00676896"/>
    <w:rsid w:val="006D6399"/>
    <w:rsid w:val="007269D3"/>
    <w:rsid w:val="007438AF"/>
    <w:rsid w:val="00752652"/>
    <w:rsid w:val="007D3582"/>
    <w:rsid w:val="007D4ED0"/>
    <w:rsid w:val="007E24CE"/>
    <w:rsid w:val="007E7332"/>
    <w:rsid w:val="007F16DC"/>
    <w:rsid w:val="007F1DD7"/>
    <w:rsid w:val="0082282F"/>
    <w:rsid w:val="008528DB"/>
    <w:rsid w:val="008A448A"/>
    <w:rsid w:val="00912741"/>
    <w:rsid w:val="00942DE3"/>
    <w:rsid w:val="00943CE4"/>
    <w:rsid w:val="009905DE"/>
    <w:rsid w:val="009C23ED"/>
    <w:rsid w:val="009F47AD"/>
    <w:rsid w:val="00AE26F2"/>
    <w:rsid w:val="00B220F0"/>
    <w:rsid w:val="00B63455"/>
    <w:rsid w:val="00B74246"/>
    <w:rsid w:val="00BF33CF"/>
    <w:rsid w:val="00C21E90"/>
    <w:rsid w:val="00C8074C"/>
    <w:rsid w:val="00CB6D46"/>
    <w:rsid w:val="00CB7F39"/>
    <w:rsid w:val="00CF19F1"/>
    <w:rsid w:val="00D15449"/>
    <w:rsid w:val="00D20C48"/>
    <w:rsid w:val="00D954E5"/>
    <w:rsid w:val="00D965A3"/>
    <w:rsid w:val="00E2154F"/>
    <w:rsid w:val="00E22FDF"/>
    <w:rsid w:val="00E4037E"/>
    <w:rsid w:val="00E55950"/>
    <w:rsid w:val="00E87337"/>
    <w:rsid w:val="00EA1F4D"/>
    <w:rsid w:val="00EF0599"/>
    <w:rsid w:val="00F251F4"/>
    <w:rsid w:val="00F73497"/>
    <w:rsid w:val="00FA1525"/>
    <w:rsid w:val="00FD3A21"/>
    <w:rsid w:val="00FF60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0F057"/>
  <w15:docId w15:val="{C4B84C8E-EE47-4CD5-B0B8-8C6C7906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75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5918"/>
    <w:pPr>
      <w:tabs>
        <w:tab w:val="center" w:pos="4153"/>
        <w:tab w:val="right" w:pos="8306"/>
      </w:tabs>
      <w:spacing w:after="0" w:line="240" w:lineRule="auto"/>
    </w:pPr>
  </w:style>
  <w:style w:type="character" w:customStyle="1" w:styleId="Char">
    <w:name w:val="Κεφαλίδα Char"/>
    <w:basedOn w:val="a0"/>
    <w:link w:val="a3"/>
    <w:uiPriority w:val="99"/>
    <w:rsid w:val="001C5918"/>
  </w:style>
  <w:style w:type="paragraph" w:styleId="a4">
    <w:name w:val="footer"/>
    <w:basedOn w:val="a"/>
    <w:link w:val="Char0"/>
    <w:uiPriority w:val="99"/>
    <w:unhideWhenUsed/>
    <w:rsid w:val="001C5918"/>
    <w:pPr>
      <w:tabs>
        <w:tab w:val="center" w:pos="4153"/>
        <w:tab w:val="right" w:pos="8306"/>
      </w:tabs>
      <w:spacing w:after="0" w:line="240" w:lineRule="auto"/>
    </w:pPr>
  </w:style>
  <w:style w:type="character" w:customStyle="1" w:styleId="Char0">
    <w:name w:val="Υποσέλιδο Char"/>
    <w:basedOn w:val="a0"/>
    <w:link w:val="a4"/>
    <w:uiPriority w:val="99"/>
    <w:rsid w:val="001C5918"/>
  </w:style>
  <w:style w:type="table" w:styleId="a5">
    <w:name w:val="Table Grid"/>
    <w:basedOn w:val="a1"/>
    <w:uiPriority w:val="39"/>
    <w:rsid w:val="003D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965A3"/>
    <w:pPr>
      <w:ind w:left="720"/>
      <w:contextualSpacing/>
    </w:pPr>
  </w:style>
  <w:style w:type="character" w:styleId="-">
    <w:name w:val="Hyperlink"/>
    <w:basedOn w:val="a0"/>
    <w:uiPriority w:val="99"/>
    <w:unhideWhenUsed/>
    <w:rsid w:val="0043422F"/>
    <w:rPr>
      <w:color w:val="0563C1" w:themeColor="hyperlink"/>
      <w:u w:val="single"/>
    </w:rPr>
  </w:style>
  <w:style w:type="paragraph" w:styleId="Web">
    <w:name w:val="Normal (Web)"/>
    <w:basedOn w:val="a"/>
    <w:uiPriority w:val="99"/>
    <w:semiHidden/>
    <w:unhideWhenUsed/>
    <w:rsid w:val="007F16D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3859">
      <w:bodyDiv w:val="1"/>
      <w:marLeft w:val="0"/>
      <w:marRight w:val="0"/>
      <w:marTop w:val="0"/>
      <w:marBottom w:val="0"/>
      <w:divBdr>
        <w:top w:val="none" w:sz="0" w:space="0" w:color="auto"/>
        <w:left w:val="none" w:sz="0" w:space="0" w:color="auto"/>
        <w:bottom w:val="none" w:sz="0" w:space="0" w:color="auto"/>
        <w:right w:val="none" w:sz="0" w:space="0" w:color="auto"/>
      </w:divBdr>
    </w:div>
    <w:div w:id="7459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epimevro@otenet.gr" TargetMode="External"/><Relationship Id="rId1" Type="http://schemas.openxmlformats.org/officeDocument/2006/relationships/hyperlink" Target="mailto:epimevro@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69B28-FB2C-420C-BD54-F217CECC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1005</Words>
  <Characters>5429</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Λεωνίδας Σκερλετόπουλος</dc:creator>
  <cp:lastModifiedBy>2ος Όροφος Evroschamber</cp:lastModifiedBy>
  <cp:revision>6</cp:revision>
  <cp:lastPrinted>2021-06-04T09:49:00Z</cp:lastPrinted>
  <dcterms:created xsi:type="dcterms:W3CDTF">2021-06-04T09:25:00Z</dcterms:created>
  <dcterms:modified xsi:type="dcterms:W3CDTF">2021-06-04T09:51:00Z</dcterms:modified>
</cp:coreProperties>
</file>